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6" w:rsidRDefault="00295A66" w:rsidP="00295A66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Принято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</w:t>
      </w:r>
    </w:p>
    <w:p w:rsidR="00295A66" w:rsidRDefault="00295A66" w:rsidP="00295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Приказ   № 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295A66" w:rsidRDefault="00295A66" w:rsidP="00295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295A66" w:rsidRPr="00E41E2B" w:rsidRDefault="00295A66" w:rsidP="0029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</w:p>
    <w:p w:rsidR="00295A66" w:rsidRDefault="00295A66" w:rsidP="00295A6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95A66" w:rsidRPr="00C937FF" w:rsidRDefault="00295A66" w:rsidP="00295A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937FF">
        <w:rPr>
          <w:b/>
          <w:sz w:val="28"/>
          <w:szCs w:val="28"/>
        </w:rPr>
        <w:t>ПОЛОЖЕНИЕ</w:t>
      </w:r>
    </w:p>
    <w:p w:rsidR="00295A66" w:rsidRPr="00DC41A7" w:rsidRDefault="00295A66" w:rsidP="00EF61B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бесплатном пользовании информационными ресурсами и </w:t>
      </w:r>
      <w:r w:rsidR="00C75186">
        <w:rPr>
          <w:b/>
          <w:sz w:val="28"/>
          <w:szCs w:val="28"/>
        </w:rPr>
        <w:t xml:space="preserve">порядке работы в сети </w:t>
      </w:r>
      <w:r>
        <w:rPr>
          <w:b/>
          <w:sz w:val="28"/>
          <w:szCs w:val="28"/>
        </w:rPr>
        <w:t xml:space="preserve">Интернет в муниципальном бюджетном общеобразовательном учреждении </w:t>
      </w:r>
      <w:r w:rsidRPr="00DC41A7">
        <w:rPr>
          <w:b/>
          <w:sz w:val="28"/>
          <w:szCs w:val="28"/>
        </w:rPr>
        <w:t>«Густомойская средняя общеобразовательная школа»</w:t>
      </w:r>
      <w:r w:rsidR="00EF61B2">
        <w:rPr>
          <w:b/>
          <w:sz w:val="28"/>
          <w:szCs w:val="28"/>
        </w:rPr>
        <w:t xml:space="preserve"> </w:t>
      </w:r>
      <w:r w:rsidRPr="00DC41A7">
        <w:rPr>
          <w:b/>
          <w:sz w:val="28"/>
          <w:szCs w:val="28"/>
        </w:rPr>
        <w:t xml:space="preserve"> Льговского района Курской области</w:t>
      </w:r>
    </w:p>
    <w:p w:rsidR="00295A66" w:rsidRDefault="00295A66" w:rsidP="00295A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5A66" w:rsidRPr="00E72B7D" w:rsidRDefault="00295A66" w:rsidP="00295A6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2B7D">
        <w:rPr>
          <w:rStyle w:val="a6"/>
          <w:sz w:val="28"/>
          <w:szCs w:val="28"/>
        </w:rPr>
        <w:t>1. Общие положения</w:t>
      </w:r>
    </w:p>
    <w:p w:rsidR="00295A66" w:rsidRPr="00E41E2B" w:rsidRDefault="00295A66" w:rsidP="0029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66" w:rsidRDefault="00295A66" w:rsidP="00295A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37FF">
        <w:rPr>
          <w:sz w:val="28"/>
          <w:szCs w:val="28"/>
        </w:rPr>
        <w:t>1.</w:t>
      </w:r>
      <w:r>
        <w:rPr>
          <w:sz w:val="28"/>
          <w:szCs w:val="28"/>
        </w:rPr>
        <w:t>1. Настоящее П</w:t>
      </w:r>
      <w:r w:rsidRPr="00C937FF">
        <w:rPr>
          <w:sz w:val="28"/>
          <w:szCs w:val="28"/>
        </w:rPr>
        <w:t>оложение</w:t>
      </w:r>
      <w:r w:rsidRPr="00295A66">
        <w:rPr>
          <w:sz w:val="28"/>
          <w:szCs w:val="28"/>
        </w:rPr>
        <w:t xml:space="preserve"> о бесплатном пользовании информационными рес</w:t>
      </w:r>
      <w:r w:rsidR="004333E6">
        <w:rPr>
          <w:sz w:val="28"/>
          <w:szCs w:val="28"/>
        </w:rPr>
        <w:t xml:space="preserve">урсами </w:t>
      </w:r>
      <w:r w:rsidR="00C75186">
        <w:rPr>
          <w:sz w:val="28"/>
          <w:szCs w:val="28"/>
        </w:rPr>
        <w:t xml:space="preserve">и </w:t>
      </w:r>
      <w:r w:rsidR="00C75186" w:rsidRPr="00C75186">
        <w:rPr>
          <w:sz w:val="28"/>
          <w:szCs w:val="28"/>
        </w:rPr>
        <w:t>порядке работы в сети Интернет</w:t>
      </w:r>
      <w:r w:rsidR="00C75186">
        <w:rPr>
          <w:b/>
          <w:sz w:val="28"/>
          <w:szCs w:val="28"/>
        </w:rPr>
        <w:t xml:space="preserve"> </w:t>
      </w:r>
      <w:r w:rsidRPr="00295A66">
        <w:rPr>
          <w:sz w:val="28"/>
          <w:szCs w:val="28"/>
        </w:rPr>
        <w:t>в муниципальном бюджетно</w:t>
      </w:r>
      <w:r>
        <w:rPr>
          <w:sz w:val="28"/>
          <w:szCs w:val="28"/>
        </w:rPr>
        <w:t xml:space="preserve">м </w:t>
      </w:r>
      <w:r w:rsidRPr="00295A66">
        <w:rPr>
          <w:sz w:val="28"/>
          <w:szCs w:val="28"/>
        </w:rPr>
        <w:t xml:space="preserve">общеобразовательном учреждении </w:t>
      </w:r>
      <w:r>
        <w:rPr>
          <w:sz w:val="28"/>
          <w:szCs w:val="28"/>
        </w:rPr>
        <w:t xml:space="preserve">«Густомойская средняя </w:t>
      </w:r>
      <w:r w:rsidRPr="00295A66">
        <w:rPr>
          <w:sz w:val="28"/>
          <w:szCs w:val="28"/>
        </w:rPr>
        <w:t>общеобразовательная школа»</w:t>
      </w:r>
      <w:r>
        <w:rPr>
          <w:sz w:val="28"/>
          <w:szCs w:val="28"/>
        </w:rPr>
        <w:t xml:space="preserve"> </w:t>
      </w:r>
      <w:r w:rsidRPr="00295A66">
        <w:rPr>
          <w:sz w:val="28"/>
          <w:szCs w:val="28"/>
        </w:rPr>
        <w:t xml:space="preserve"> Льговского района Курской области</w:t>
      </w:r>
      <w:r>
        <w:rPr>
          <w:sz w:val="28"/>
          <w:szCs w:val="28"/>
        </w:rPr>
        <w:t xml:space="preserve">  (далее – Положение) </w:t>
      </w:r>
      <w:r w:rsidRPr="00C937FF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95A66" w:rsidRDefault="00295A66" w:rsidP="00295A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D50">
        <w:rPr>
          <w:color w:val="000000"/>
          <w:sz w:val="28"/>
          <w:szCs w:val="28"/>
        </w:rPr>
        <w:t xml:space="preserve">Федеральным </w:t>
      </w:r>
      <w:r w:rsidR="00ED4D50">
        <w:rPr>
          <w:sz w:val="28"/>
          <w:szCs w:val="28"/>
        </w:rPr>
        <w:t>законом</w:t>
      </w:r>
      <w:r w:rsidRPr="00C9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ED4D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29 декабря 2012 г. № 273-ФЗ (с учетом изменений и дополнений);</w:t>
      </w:r>
    </w:p>
    <w:p w:rsidR="00445494" w:rsidRPr="00445494" w:rsidRDefault="00445494" w:rsidP="0044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  «О противодействии экстремистской деятельности» от 25.07.2002 г. № 114-ФЗ </w:t>
      </w:r>
      <w:r w:rsidRPr="00445494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445494" w:rsidRDefault="00445494" w:rsidP="0044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  «О защите детей от информации, причиняющей вред их здоровью и развитию» от </w:t>
      </w:r>
      <w:bookmarkStart w:id="0" w:name="_GoBack"/>
      <w:bookmarkEnd w:id="0"/>
      <w:r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29.12.2010 г.</w:t>
      </w:r>
      <w:r w:rsidRPr="00445494">
        <w:rPr>
          <w:rFonts w:ascii="Times New Roman" w:hAnsi="Times New Roman" w:cs="Times New Roman"/>
          <w:sz w:val="28"/>
          <w:szCs w:val="28"/>
        </w:rPr>
        <w:t xml:space="preserve"> </w:t>
      </w:r>
      <w:r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436-ФЗ </w:t>
      </w:r>
      <w:r w:rsidRPr="00445494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445494" w:rsidRDefault="00445494" w:rsidP="0044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  «Об основных гарантиях прав ребенка в Российской Федерации» от 24 июля 1998 г. № 124-ФЗ </w:t>
      </w:r>
      <w:r w:rsidRPr="00445494">
        <w:rPr>
          <w:rFonts w:ascii="Times New Roman" w:hAnsi="Times New Roman" w:cs="Times New Roman"/>
          <w:sz w:val="28"/>
          <w:szCs w:val="28"/>
        </w:rPr>
        <w:t>(с</w:t>
      </w:r>
      <w:r w:rsidR="005F4164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дополнений);</w:t>
      </w:r>
    </w:p>
    <w:p w:rsidR="005F4164" w:rsidRPr="00445494" w:rsidRDefault="005F4164" w:rsidP="0044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– ФЗ </w:t>
      </w:r>
      <w:r w:rsidRPr="00445494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295A66" w:rsidRDefault="00295A66" w:rsidP="00295A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1A7">
        <w:rPr>
          <w:sz w:val="28"/>
          <w:szCs w:val="28"/>
          <w:lang w:eastAsia="ru-RU"/>
        </w:rPr>
        <w:t xml:space="preserve">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 (далее – Устав).</w:t>
      </w:r>
    </w:p>
    <w:p w:rsidR="00A12721" w:rsidRDefault="00A12721" w:rsidP="00295A66">
      <w:pPr>
        <w:pStyle w:val="Default"/>
        <w:jc w:val="both"/>
        <w:rPr>
          <w:sz w:val="28"/>
          <w:szCs w:val="28"/>
        </w:rPr>
      </w:pPr>
    </w:p>
    <w:p w:rsidR="00295A66" w:rsidRDefault="00295A66" w:rsidP="00295A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</w:t>
      </w:r>
      <w:r w:rsidRPr="00C937FF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определяет порядок бесплатного пользования и</w:t>
      </w:r>
      <w:r w:rsidR="005D0C2E">
        <w:rPr>
          <w:sz w:val="28"/>
          <w:szCs w:val="28"/>
        </w:rPr>
        <w:t xml:space="preserve">нформационными ресурсами и </w:t>
      </w:r>
      <w:r w:rsidR="00C75186">
        <w:rPr>
          <w:sz w:val="28"/>
          <w:szCs w:val="28"/>
        </w:rPr>
        <w:t>порядок</w:t>
      </w:r>
      <w:r w:rsidR="00C75186" w:rsidRPr="00C75186">
        <w:rPr>
          <w:sz w:val="28"/>
          <w:szCs w:val="28"/>
        </w:rPr>
        <w:t xml:space="preserve"> работы в сети Интернет</w:t>
      </w:r>
      <w:r w:rsidR="00C75186">
        <w:rPr>
          <w:b/>
          <w:sz w:val="28"/>
          <w:szCs w:val="28"/>
        </w:rPr>
        <w:t xml:space="preserve"> </w:t>
      </w:r>
      <w:r w:rsidRPr="00295A66">
        <w:rPr>
          <w:sz w:val="28"/>
          <w:szCs w:val="28"/>
        </w:rPr>
        <w:t>в муниципальном бюджетно</w:t>
      </w:r>
      <w:r>
        <w:rPr>
          <w:sz w:val="28"/>
          <w:szCs w:val="28"/>
        </w:rPr>
        <w:t xml:space="preserve">м </w:t>
      </w:r>
      <w:r w:rsidRPr="00295A66">
        <w:rPr>
          <w:sz w:val="28"/>
          <w:szCs w:val="28"/>
        </w:rPr>
        <w:t xml:space="preserve">общеобразовательном учреждении </w:t>
      </w:r>
      <w:r>
        <w:rPr>
          <w:sz w:val="28"/>
          <w:szCs w:val="28"/>
        </w:rPr>
        <w:t xml:space="preserve">«Густомойская средняя </w:t>
      </w:r>
      <w:r w:rsidRPr="00295A66">
        <w:rPr>
          <w:sz w:val="28"/>
          <w:szCs w:val="28"/>
        </w:rPr>
        <w:t>общеобразовательная школа»</w:t>
      </w:r>
      <w:r>
        <w:rPr>
          <w:sz w:val="28"/>
          <w:szCs w:val="28"/>
        </w:rPr>
        <w:t xml:space="preserve"> </w:t>
      </w:r>
      <w:r w:rsidRPr="00295A66">
        <w:rPr>
          <w:sz w:val="28"/>
          <w:szCs w:val="28"/>
        </w:rPr>
        <w:t xml:space="preserve"> Льговского района Курской области</w:t>
      </w:r>
      <w:r>
        <w:rPr>
          <w:sz w:val="28"/>
          <w:szCs w:val="28"/>
        </w:rPr>
        <w:t xml:space="preserve">  (далее – Учреждение)</w:t>
      </w:r>
    </w:p>
    <w:p w:rsidR="00F604FE" w:rsidRDefault="00F604FE" w:rsidP="00EF6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2" w:rsidRDefault="00EF61B2" w:rsidP="00EF6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2" w:rsidRDefault="00EF61B2" w:rsidP="00EF6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2" w:rsidRDefault="00EF61B2" w:rsidP="00EF6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2" w:rsidRDefault="00EF61B2" w:rsidP="00EF6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4E" w:rsidRDefault="0049730A" w:rsidP="00295A66">
      <w:pPr>
        <w:spacing w:after="0" w:line="240" w:lineRule="auto"/>
        <w:ind w:left="539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Цели</w:t>
      </w:r>
      <w:r w:rsidR="0029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пользования </w:t>
      </w:r>
      <w:r w:rsidR="00E8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информационными ресурсами </w:t>
      </w:r>
    </w:p>
    <w:p w:rsidR="0049730A" w:rsidRDefault="00EF61B2" w:rsidP="00295A66">
      <w:pPr>
        <w:spacing w:after="0" w:line="240" w:lineRule="auto"/>
        <w:ind w:left="539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ресурсами </w:t>
      </w:r>
      <w:r w:rsidR="00E8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</w:t>
      </w:r>
      <w:r w:rsidR="00C7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3E6" w:rsidRPr="0043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в Учреждении</w:t>
      </w:r>
    </w:p>
    <w:p w:rsidR="00295A66" w:rsidRPr="0049730A" w:rsidRDefault="00295A66" w:rsidP="00295A66">
      <w:pPr>
        <w:spacing w:after="0" w:line="240" w:lineRule="auto"/>
        <w:ind w:left="539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A" w:rsidRPr="0049730A" w:rsidRDefault="0049730A" w:rsidP="0029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Компьютеры, подключенные к сети Интернет, имеют доступ к информационным Интернет</w:t>
      </w:r>
      <w:r w:rsidR="0029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 с целью предоставления участникам образовательного процесса равных возможностей в доступе к образовательным ресурсам глобальных сетей.</w:t>
      </w:r>
    </w:p>
    <w:p w:rsidR="00295A66" w:rsidRDefault="00295A66" w:rsidP="00295A66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49730A" w:rsidP="00295A66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Пользование </w:t>
      </w:r>
      <w:r w:rsidR="00433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ресурсами в Учреждении</w:t>
      </w:r>
      <w:r w:rsidR="004333E6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и разрешается только в целях, связанных с образовательными задачами, а именно:</w:t>
      </w:r>
    </w:p>
    <w:p w:rsidR="00295A66" w:rsidRDefault="00295A66" w:rsidP="00295A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обеспечение педагогов, обучаемых и родителей актуальной, своевременной и достоверной информацией, соответствующей целям и содержанию образования;</w:t>
      </w:r>
    </w:p>
    <w:p w:rsidR="00295A66" w:rsidRDefault="00295A66" w:rsidP="00295A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индивидуального самостоятельного обучения школьников;</w:t>
      </w:r>
    </w:p>
    <w:p w:rsidR="00295A66" w:rsidRDefault="00295A66" w:rsidP="00295A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современных информационных и </w:t>
      </w:r>
      <w:proofErr w:type="spellStart"/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телекоммуникативных</w:t>
      </w:r>
      <w:proofErr w:type="spellEnd"/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(технологий мультимедиа, виртуальной реальности, гипертекстовых) в учебной деятельности;</w:t>
      </w:r>
    </w:p>
    <w:p w:rsidR="00295A66" w:rsidRDefault="00295A66" w:rsidP="00295A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в режиме реального времени;</w:t>
      </w:r>
    </w:p>
    <w:p w:rsidR="0049730A" w:rsidRPr="0049730A" w:rsidRDefault="00295A66" w:rsidP="00295A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общение педагогов, учащихся и их родителей (законных представителей), нацеленное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обучения.</w:t>
      </w:r>
    </w:p>
    <w:p w:rsidR="0049730A" w:rsidRPr="004333E6" w:rsidRDefault="0049730A" w:rsidP="00295A66">
      <w:pPr>
        <w:spacing w:after="0" w:line="240" w:lineRule="auto"/>
        <w:ind w:left="539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4E" w:rsidRDefault="0049730A" w:rsidP="00E8334E">
      <w:pPr>
        <w:spacing w:after="0" w:line="240" w:lineRule="auto"/>
        <w:ind w:left="539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95A66" w:rsidRPr="0043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Пользователи </w:t>
      </w:r>
      <w:r w:rsidR="00E8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информационными ресурсами </w:t>
      </w:r>
    </w:p>
    <w:p w:rsidR="0049730A" w:rsidRPr="004333E6" w:rsidRDefault="00EF61B2" w:rsidP="00E8334E">
      <w:pPr>
        <w:spacing w:after="0" w:line="240" w:lineRule="auto"/>
        <w:ind w:left="539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ресурсами </w:t>
      </w:r>
      <w:r w:rsidR="00C7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сети Интернет </w:t>
      </w:r>
      <w:r w:rsidR="004333E6" w:rsidRPr="0043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</w:t>
      </w:r>
    </w:p>
    <w:p w:rsidR="00295A66" w:rsidRPr="0049730A" w:rsidRDefault="00295A66" w:rsidP="00295A66">
      <w:pPr>
        <w:spacing w:after="0" w:line="240" w:lineRule="auto"/>
        <w:ind w:left="539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A" w:rsidRPr="00EF61B2" w:rsidRDefault="00EF61B2" w:rsidP="00EF61B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информационными ресурсами и ресурсами </w:t>
      </w:r>
      <w:r w:rsidR="00C75186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r w:rsidR="004333E6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="0049730A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все участники образовательных отношений. </w:t>
      </w:r>
    </w:p>
    <w:p w:rsidR="00522C8C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49730A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33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работе в сети Интернет Учреждения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</w:t>
      </w:r>
      <w:r w:rsidR="00522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ознакомившиеся с правилами техники безопасности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компьютерами и правилами поведения в кабинете информатики, обязавшиеся соблюдать условия работы. </w:t>
      </w:r>
    </w:p>
    <w:p w:rsidR="00522C8C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49730A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Пользователи могут бесплатно получить доступ к глобальным Интернет-ресурсам, искать необходимую информацию, размещать собственную в соотве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настоящим</w:t>
      </w:r>
      <w:r w:rsidR="0052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30A" w:rsidRPr="0049730A" w:rsidRDefault="0049730A" w:rsidP="00295A66">
      <w:pPr>
        <w:spacing w:after="0" w:line="240" w:lineRule="auto"/>
        <w:ind w:left="539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2" w:rsidRPr="004333E6" w:rsidRDefault="0049730A" w:rsidP="00EF61B2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Права, обязанности </w:t>
      </w:r>
      <w:r w:rsidR="00522C8C" w:rsidRPr="0043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пользователей</w:t>
      </w:r>
      <w:r w:rsidR="00E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информационными ресурсами и ресурсами сети Интернет </w:t>
      </w:r>
      <w:r w:rsidR="00EF61B2" w:rsidRPr="0043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</w:t>
      </w:r>
    </w:p>
    <w:p w:rsidR="00522C8C" w:rsidRDefault="00522C8C" w:rsidP="00EF6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D4" w:rsidRDefault="00522C8C" w:rsidP="00EF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86439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="00EF61B2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ресурсами и ресурсами сети Интернет в Учреждении </w:t>
      </w:r>
      <w:r w:rsidR="0049730A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</w:t>
      </w:r>
      <w:r w:rsidR="00EF61B2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61B2" w:rsidRP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64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C8C" w:rsidRDefault="003646D4" w:rsidP="00EF61B2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</w:t>
      </w:r>
      <w:r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EF61B2" w:rsidRPr="00EF61B2">
        <w:rPr>
          <w:rStyle w:val="blk"/>
          <w:rFonts w:ascii="Times New Roman" w:hAnsi="Times New Roman" w:cs="Times New Roman"/>
          <w:sz w:val="28"/>
          <w:szCs w:val="28"/>
        </w:rPr>
        <w:t>есплатное пользование библиотечно-информационными ресурсами, учебной, производственной, научной базой образовательной организации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3646D4" w:rsidRDefault="003646D4" w:rsidP="00EF61B2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9730A" w:rsidRPr="0049730A" w:rsidRDefault="003646D4" w:rsidP="00522C8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Получение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вопросам, связанным с использованием сети Интернет у ответственного за организацию работы с Интернетом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к Интернету.</w:t>
      </w:r>
    </w:p>
    <w:p w:rsidR="003646D4" w:rsidRDefault="003646D4" w:rsidP="00522C8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Default="003646D4" w:rsidP="00522C8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Сохранение полученной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съемных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сках (CD-ROM,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флэш-накопителе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проверяться на наличие вирусов.</w:t>
      </w:r>
    </w:p>
    <w:p w:rsidR="003646D4" w:rsidRPr="0049730A" w:rsidRDefault="003646D4" w:rsidP="00522C8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3646D4" w:rsidP="00522C8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Печатание, п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информации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принтере.</w:t>
      </w:r>
    </w:p>
    <w:p w:rsidR="00522C8C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Интернета в Учреждении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 </w:t>
      </w:r>
    </w:p>
    <w:p w:rsidR="00522C8C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действия, запрещенные законодательством РФ:</w:t>
      </w:r>
    </w:p>
    <w:p w:rsidR="009F1F09" w:rsidRDefault="009F1F0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3079A8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4.2.1.1. П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осещать сайты, содержащие порнографическую, террористическую и антигосударственную информацию, информацию со сценами насилия,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в нетематических чатах.</w:t>
      </w:r>
    </w:p>
    <w:p w:rsidR="009F1F09" w:rsidRDefault="009F1F0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3079A8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4.2.1.2. П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ередавать информацию, представляющую коммерческую или государственную тайну, распространять информацию, порочащую честь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граждан.</w:t>
      </w:r>
    </w:p>
    <w:p w:rsidR="009F1F09" w:rsidRDefault="009F1F0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A8" w:rsidRDefault="003079A8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4.2.1.3. И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возможности Интернета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пересылки и записи непристойной, клеветнической, оскорбительной, угрожающей и порнографической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материалов и информации.</w:t>
      </w:r>
    </w:p>
    <w:p w:rsidR="009F1F09" w:rsidRDefault="009F1F0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A8" w:rsidRPr="009F1F09" w:rsidRDefault="003079A8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4.2.1.4. Нарушать требования и нормы </w:t>
      </w:r>
      <w:r w:rsidR="009F1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9F1F09"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«Об основных гарантиях прав ребенка в Российской Федерации» от 24 июля 1998 г. № 124-ФЗ </w:t>
      </w:r>
      <w:r w:rsidR="009F1F09" w:rsidRPr="00445494">
        <w:rPr>
          <w:rFonts w:ascii="Times New Roman" w:hAnsi="Times New Roman" w:cs="Times New Roman"/>
          <w:sz w:val="28"/>
          <w:szCs w:val="28"/>
        </w:rPr>
        <w:t>(с</w:t>
      </w:r>
      <w:r w:rsidR="009F1F09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дополнений), 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5F4164" w:rsidRPr="0044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«О противодействии экстремистской деятельности» от 25.07.2002 г. № 114-ФЗ </w:t>
      </w:r>
      <w:r w:rsidR="005F4164" w:rsidRPr="00445494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Федерации «О защите детей от информации, причиняющей вред их здоровью и развитию» от 29.12.2010 г.</w:t>
      </w:r>
      <w:r w:rsidRPr="009F1F09">
        <w:rPr>
          <w:rFonts w:ascii="Times New Roman" w:hAnsi="Times New Roman" w:cs="Times New Roman"/>
          <w:sz w:val="28"/>
          <w:szCs w:val="28"/>
        </w:rPr>
        <w:t xml:space="preserve"> </w:t>
      </w:r>
      <w:r w:rsidRPr="009F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436-ФЗ </w:t>
      </w:r>
      <w:r w:rsidRPr="009F1F09">
        <w:rPr>
          <w:rFonts w:ascii="Times New Roman" w:hAnsi="Times New Roman" w:cs="Times New Roman"/>
          <w:sz w:val="28"/>
          <w:szCs w:val="28"/>
        </w:rPr>
        <w:t>(с</w:t>
      </w:r>
      <w:r w:rsidR="009F1F09" w:rsidRPr="009F1F09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дополнений).</w:t>
      </w:r>
    </w:p>
    <w:p w:rsidR="009F1F09" w:rsidRPr="009F1F09" w:rsidRDefault="009F1F09" w:rsidP="009F1F0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F09">
        <w:rPr>
          <w:rFonts w:ascii="Times New Roman" w:eastAsia="Times New Roman" w:hAnsi="Times New Roman" w:cs="Times New Roman"/>
          <w:sz w:val="28"/>
          <w:szCs w:val="28"/>
        </w:rPr>
        <w:t xml:space="preserve">4.2.1.4.1. </w:t>
      </w:r>
      <w:r w:rsidRPr="009F1F09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9F1F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</w:t>
      </w:r>
      <w:r w:rsidRPr="009F1F09">
        <w:rPr>
          <w:rFonts w:ascii="Times New Roman" w:hAnsi="Times New Roman" w:cs="Times New Roman"/>
          <w:sz w:val="28"/>
          <w:szCs w:val="28"/>
        </w:rPr>
        <w:lastRenderedPageBreak/>
        <w:t>играх, заниматься проституцией, бродяжничеством или попрошайничеством;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F09">
        <w:rPr>
          <w:rFonts w:ascii="Times New Roman" w:hAnsi="Times New Roman" w:cs="Times New Roman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F09">
        <w:rPr>
          <w:rFonts w:ascii="Times New Roman" w:hAnsi="Times New Roman" w:cs="Times New Roman"/>
          <w:sz w:val="28"/>
          <w:szCs w:val="28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F09">
        <w:rPr>
          <w:rFonts w:ascii="Times New Roman" w:hAnsi="Times New Roman" w:cs="Times New Roman"/>
          <w:sz w:val="28"/>
          <w:szCs w:val="28"/>
        </w:rPr>
        <w:t>содержащая нецензурную брань;</w:t>
      </w:r>
      <w:proofErr w:type="gramEnd"/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F09">
        <w:rPr>
          <w:rFonts w:ascii="Times New Roman" w:hAnsi="Times New Roman" w:cs="Times New Roman"/>
          <w:sz w:val="28"/>
          <w:szCs w:val="28"/>
        </w:rPr>
        <w:t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</w:t>
      </w:r>
      <w:r>
        <w:rPr>
          <w:rFonts w:ascii="Times New Roman" w:hAnsi="Times New Roman" w:cs="Times New Roman"/>
          <w:sz w:val="28"/>
          <w:szCs w:val="28"/>
        </w:rPr>
        <w:t>ость такого несовершеннолетнего;</w:t>
      </w:r>
      <w:proofErr w:type="gramEnd"/>
    </w:p>
    <w:p w:rsid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F09">
        <w:rPr>
          <w:rFonts w:ascii="Times New Roman" w:eastAsia="Times New Roman" w:hAnsi="Times New Roman" w:cs="Times New Roman"/>
          <w:sz w:val="28"/>
          <w:szCs w:val="28"/>
        </w:rPr>
        <w:t>4.2.1.4.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1F09">
        <w:rPr>
          <w:rFonts w:ascii="Times New Roman" w:hAnsi="Times New Roman" w:cs="Times New Roman"/>
          <w:sz w:val="28"/>
          <w:szCs w:val="28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F09">
        <w:rPr>
          <w:rFonts w:ascii="Times New Roman" w:hAnsi="Times New Roman" w:cs="Times New Roman"/>
          <w:sz w:val="28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9F1F09" w:rsidRPr="009F1F09" w:rsidRDefault="009F1F09" w:rsidP="009F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F09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F1F09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3079A8" w:rsidRDefault="003079A8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3079A8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4.2.1.5. Н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арушать требования и нормы Федерального закона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г. № 152 –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94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дополнений).  </w:t>
      </w:r>
    </w:p>
    <w:p w:rsidR="00522C8C" w:rsidRDefault="00522C8C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267D62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на компьютерах дополнительное программное обеспечение, как полученное в 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любое другое. </w:t>
      </w:r>
    </w:p>
    <w:p w:rsidR="00E86AFD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267D62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E86AFD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FD" w:rsidRDefault="00267D62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точки доступа к Интернету.</w:t>
      </w:r>
    </w:p>
    <w:p w:rsidR="0049730A" w:rsidRPr="0049730A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4.2.5.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действия, направленные на "взлом" любых компьютеров, находящихся как в индивидуальном пользовании, так и в компьютерных классах. </w:t>
      </w:r>
    </w:p>
    <w:p w:rsidR="00E86AFD" w:rsidRDefault="00E86AFD" w:rsidP="00522C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E86AFD" w:rsidP="00522C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Скачивать в компьютеры из 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большого объема для </w:t>
      </w:r>
      <w:proofErr w:type="spellStart"/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(видеофильмы, музыка, файловые архивы программного обеспечения и т.п.).</w:t>
      </w:r>
    </w:p>
    <w:p w:rsidR="00E86AFD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целях, не имеющих ничего общего с образовательной деятельностью (игры, просмотр фильмов, чаты и пр.).</w:t>
      </w:r>
    </w:p>
    <w:p w:rsidR="00E86AFD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33B59" w:rsidRDefault="00433B5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Интернетом в Учреждении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</w:t>
      </w:r>
      <w:r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proofErr w:type="gramStart"/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6AFD" w:rsidRPr="00433B59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33B59" w:rsidRDefault="00433B5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передаваемой, принимаемой и печатаемой информации. </w:t>
      </w:r>
    </w:p>
    <w:p w:rsidR="00E86AFD" w:rsidRPr="00433B59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33B59" w:rsidRDefault="00433B5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техники безопасности и правил поведения в кабинете информатики. </w:t>
      </w:r>
    </w:p>
    <w:p w:rsidR="00E86AFD" w:rsidRPr="00433B59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33B59" w:rsidRDefault="00433B5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тишины, порядка в кабинетах с доступом Интернет.</w:t>
      </w:r>
    </w:p>
    <w:p w:rsidR="00E86AFD" w:rsidRPr="00433B59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33B59" w:rsidRDefault="00433B59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указаний ответственного за организацию работы с Интернетом и ограничение доступа к И</w:t>
      </w:r>
      <w:r w:rsid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 по соблюдению данного П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по его первому требованию.</w:t>
      </w:r>
    </w:p>
    <w:p w:rsidR="00E86AFD" w:rsidRPr="00433B59" w:rsidRDefault="00E86AFD" w:rsidP="0052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433B59" w:rsidP="0008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9730A" w:rsidRP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любого ущерба ПК.</w:t>
      </w:r>
    </w:p>
    <w:p w:rsidR="003079A8" w:rsidRDefault="003079A8" w:rsidP="00E8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0A" w:rsidRDefault="0049730A" w:rsidP="00E8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bookmarkStart w:id="4" w:name="_Toc154431120"/>
      <w:r w:rsidRPr="0049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использования </w:t>
      </w:r>
      <w:r w:rsidR="00E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ресурсов </w:t>
      </w:r>
      <w:r w:rsidRPr="0049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сети Интернет в </w:t>
      </w:r>
      <w:r w:rsidR="00E8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9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чреждении</w:t>
      </w:r>
      <w:bookmarkEnd w:id="4"/>
    </w:p>
    <w:p w:rsidR="00806F0D" w:rsidRPr="0049730A" w:rsidRDefault="00806F0D" w:rsidP="00E8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30A" w:rsidRDefault="0049730A" w:rsidP="00E86AFD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доступа участников образовательной деятельности к</w:t>
      </w:r>
      <w:r w:rsid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в соответствии с установленным в </w:t>
      </w:r>
      <w:r w:rsidR="00806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8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директор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своим приказом ответственного за организацию работы с Интернетом и ограничение доступа к Интернету. </w:t>
      </w:r>
    </w:p>
    <w:p w:rsidR="00806F0D" w:rsidRPr="0049730A" w:rsidRDefault="00806F0D" w:rsidP="0080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Default="0049730A" w:rsidP="00E86AFD">
      <w:pPr>
        <w:numPr>
          <w:ilvl w:val="1"/>
          <w:numId w:val="5"/>
        </w:numPr>
        <w:tabs>
          <w:tab w:val="num" w:pos="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уроков и других занятий в рамках учебного плана контроль использования учащимися </w:t>
      </w:r>
      <w:r w:rsid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осуществляет преподаватель, ведущий занятие.</w:t>
      </w:r>
    </w:p>
    <w:p w:rsidR="00806F0D" w:rsidRPr="0049730A" w:rsidRDefault="00806F0D" w:rsidP="0080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Default="0049730A" w:rsidP="00E86AFD">
      <w:pPr>
        <w:numPr>
          <w:ilvl w:val="1"/>
          <w:numId w:val="5"/>
        </w:numPr>
        <w:tabs>
          <w:tab w:val="num" w:pos="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свободного доступа учащихся к</w:t>
      </w:r>
      <w:r w:rsidR="00E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вне учебных занятий, контроль использования ресурсов Инт</w:t>
      </w:r>
      <w:r w:rsidR="00806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ернета осуществляют работники Учреждения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приказом директора</w:t>
      </w:r>
      <w:r w:rsidR="00806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F0D" w:rsidRPr="0049730A" w:rsidRDefault="00806F0D" w:rsidP="0080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Default="0049730A" w:rsidP="00E86AFD">
      <w:pPr>
        <w:numPr>
          <w:ilvl w:val="1"/>
          <w:numId w:val="5"/>
        </w:numPr>
        <w:tabs>
          <w:tab w:val="num" w:pos="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сети Интернет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предоставленного оператором услуг связи. </w:t>
      </w:r>
    </w:p>
    <w:p w:rsidR="00433B59" w:rsidRPr="0049730A" w:rsidRDefault="00433B59" w:rsidP="0043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0A" w:rsidRPr="0049730A" w:rsidRDefault="0049730A" w:rsidP="00E86AFD">
      <w:pPr>
        <w:numPr>
          <w:ilvl w:val="1"/>
          <w:numId w:val="5"/>
        </w:numPr>
        <w:tabs>
          <w:tab w:val="num" w:pos="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нципы размещения информации на И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нтернет-ресурсах </w:t>
      </w:r>
      <w:r w:rsidR="004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обеспечивать:</w:t>
      </w:r>
    </w:p>
    <w:p w:rsidR="0049730A" w:rsidRPr="0049730A" w:rsidRDefault="00433B59" w:rsidP="0043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49730A" w:rsidRPr="0049730A" w:rsidRDefault="00433B59" w:rsidP="0043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персональных данных обучающихся, преподавателей и сотрудников;</w:t>
      </w:r>
    </w:p>
    <w:p w:rsidR="0049730A" w:rsidRPr="003079A8" w:rsidRDefault="00433B59" w:rsidP="0030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30A" w:rsidRPr="004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корректность информации.</w:t>
      </w:r>
    </w:p>
    <w:sectPr w:rsidR="0049730A" w:rsidRPr="003079A8" w:rsidSect="001E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FFA"/>
    <w:multiLevelType w:val="multilevel"/>
    <w:tmpl w:val="033A38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DC6FE7"/>
    <w:multiLevelType w:val="multilevel"/>
    <w:tmpl w:val="6B006A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38AE2C0E"/>
    <w:multiLevelType w:val="multilevel"/>
    <w:tmpl w:val="A194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2F60F23"/>
    <w:multiLevelType w:val="hybridMultilevel"/>
    <w:tmpl w:val="AF48E818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6443A5F"/>
    <w:multiLevelType w:val="multilevel"/>
    <w:tmpl w:val="4726CB6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6A896126"/>
    <w:multiLevelType w:val="hybridMultilevel"/>
    <w:tmpl w:val="7B583C30"/>
    <w:lvl w:ilvl="0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0A"/>
    <w:rsid w:val="00086439"/>
    <w:rsid w:val="001655A9"/>
    <w:rsid w:val="001E1E10"/>
    <w:rsid w:val="00250F21"/>
    <w:rsid w:val="00267D62"/>
    <w:rsid w:val="00295A66"/>
    <w:rsid w:val="003079A8"/>
    <w:rsid w:val="003646D4"/>
    <w:rsid w:val="003801D4"/>
    <w:rsid w:val="004333E6"/>
    <w:rsid w:val="00433B59"/>
    <w:rsid w:val="00445494"/>
    <w:rsid w:val="00473E60"/>
    <w:rsid w:val="0049730A"/>
    <w:rsid w:val="004C6E6B"/>
    <w:rsid w:val="00522C8C"/>
    <w:rsid w:val="005D0C2E"/>
    <w:rsid w:val="005F4164"/>
    <w:rsid w:val="006F4D7E"/>
    <w:rsid w:val="00806F0D"/>
    <w:rsid w:val="008E2046"/>
    <w:rsid w:val="009F1F09"/>
    <w:rsid w:val="00A12721"/>
    <w:rsid w:val="00C75186"/>
    <w:rsid w:val="00D12E27"/>
    <w:rsid w:val="00E8334E"/>
    <w:rsid w:val="00E86AFD"/>
    <w:rsid w:val="00ED4D50"/>
    <w:rsid w:val="00EF61B2"/>
    <w:rsid w:val="00F401C6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9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95A66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295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F1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F61B2"/>
  </w:style>
  <w:style w:type="paragraph" w:styleId="a7">
    <w:name w:val="List Paragraph"/>
    <w:basedOn w:val="a"/>
    <w:uiPriority w:val="34"/>
    <w:qFormat/>
    <w:rsid w:val="00EF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07BE-3DFD-492A-A5DE-5DFC8D11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12</cp:revision>
  <cp:lastPrinted>2002-01-01T23:32:00Z</cp:lastPrinted>
  <dcterms:created xsi:type="dcterms:W3CDTF">2017-05-03T08:03:00Z</dcterms:created>
  <dcterms:modified xsi:type="dcterms:W3CDTF">2002-01-01T23:32:00Z</dcterms:modified>
</cp:coreProperties>
</file>