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35" w:rsidRDefault="00B62735" w:rsidP="00B627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</w:p>
    <w:p w:rsidR="00B62735" w:rsidRDefault="00B62735" w:rsidP="00B627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</w:p>
    <w:p w:rsidR="00B62735" w:rsidRPr="00661557" w:rsidRDefault="00C23A5D" w:rsidP="00B627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>Принято</w:t>
      </w:r>
      <w:proofErr w:type="gramEnd"/>
      <w:r w:rsidR="00B62735" w:rsidRPr="00661557">
        <w:rPr>
          <w:rFonts w:ascii="Times New Roman" w:hAnsi="Times New Roman" w:cs="Times New Roman"/>
          <w:i/>
          <w:iCs/>
        </w:rPr>
        <w:tab/>
      </w:r>
      <w:r w:rsidR="00B62735" w:rsidRPr="00661557">
        <w:rPr>
          <w:rFonts w:ascii="Times New Roman" w:hAnsi="Times New Roman" w:cs="Times New Roman"/>
          <w:i/>
          <w:iCs/>
        </w:rPr>
        <w:tab/>
      </w:r>
      <w:r w:rsidR="00B62735" w:rsidRPr="00661557">
        <w:rPr>
          <w:rFonts w:ascii="Times New Roman" w:hAnsi="Times New Roman" w:cs="Times New Roman"/>
          <w:i/>
          <w:iCs/>
        </w:rPr>
        <w:tab/>
      </w:r>
      <w:r w:rsidR="00B62735" w:rsidRPr="00661557">
        <w:rPr>
          <w:rFonts w:ascii="Times New Roman" w:hAnsi="Times New Roman" w:cs="Times New Roman"/>
          <w:i/>
          <w:iCs/>
        </w:rPr>
        <w:tab/>
      </w:r>
      <w:r w:rsidR="00B62735" w:rsidRPr="00661557">
        <w:rPr>
          <w:rFonts w:ascii="Times New Roman" w:hAnsi="Times New Roman" w:cs="Times New Roman"/>
          <w:i/>
          <w:iCs/>
        </w:rPr>
        <w:tab/>
      </w:r>
      <w:r w:rsidR="00B62735" w:rsidRPr="00661557">
        <w:rPr>
          <w:rFonts w:ascii="Times New Roman" w:hAnsi="Times New Roman" w:cs="Times New Roman"/>
          <w:i/>
          <w:iCs/>
        </w:rPr>
        <w:tab/>
        <w:t xml:space="preserve">      </w:t>
      </w:r>
      <w:r>
        <w:rPr>
          <w:rFonts w:ascii="Times New Roman" w:hAnsi="Times New Roman" w:cs="Times New Roman"/>
          <w:i/>
          <w:iCs/>
        </w:rPr>
        <w:t xml:space="preserve">    </w:t>
      </w:r>
      <w:r w:rsidR="00B62735" w:rsidRPr="00661557">
        <w:rPr>
          <w:rFonts w:ascii="Times New Roman" w:hAnsi="Times New Roman" w:cs="Times New Roman"/>
          <w:i/>
          <w:iCs/>
        </w:rPr>
        <w:t>Введено в действие</w:t>
      </w:r>
    </w:p>
    <w:p w:rsidR="007F005B" w:rsidRDefault="007A438D" w:rsidP="00B627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на</w:t>
      </w:r>
      <w:r w:rsidR="00C23A5D">
        <w:rPr>
          <w:rFonts w:ascii="Times New Roman" w:hAnsi="Times New Roman" w:cs="Times New Roman"/>
          <w:i/>
          <w:iCs/>
        </w:rPr>
        <w:t xml:space="preserve"> общем собрании работников</w:t>
      </w:r>
    </w:p>
    <w:p w:rsidR="00B62735" w:rsidRPr="00661557" w:rsidRDefault="00B62735" w:rsidP="00B627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661557">
        <w:rPr>
          <w:rFonts w:ascii="Times New Roman" w:hAnsi="Times New Roman" w:cs="Times New Roman"/>
          <w:i/>
          <w:iCs/>
        </w:rPr>
        <w:t xml:space="preserve">                  </w:t>
      </w:r>
      <w:r>
        <w:rPr>
          <w:rFonts w:ascii="Times New Roman" w:hAnsi="Times New Roman" w:cs="Times New Roman"/>
          <w:i/>
          <w:iCs/>
        </w:rPr>
        <w:t xml:space="preserve">            </w:t>
      </w:r>
      <w:r w:rsidR="007F005B">
        <w:rPr>
          <w:rFonts w:ascii="Times New Roman" w:hAnsi="Times New Roman" w:cs="Times New Roman"/>
          <w:i/>
          <w:iCs/>
        </w:rPr>
        <w:t xml:space="preserve">                                            </w:t>
      </w:r>
      <w:r w:rsidR="00C23A5D">
        <w:rPr>
          <w:rFonts w:ascii="Times New Roman" w:hAnsi="Times New Roman" w:cs="Times New Roman"/>
          <w:i/>
          <w:iCs/>
        </w:rPr>
        <w:t xml:space="preserve">                          </w:t>
      </w:r>
      <w:r w:rsidRPr="00661557">
        <w:rPr>
          <w:rFonts w:ascii="Times New Roman" w:hAnsi="Times New Roman" w:cs="Times New Roman"/>
          <w:i/>
          <w:iCs/>
        </w:rPr>
        <w:t>приказом директора по школе</w:t>
      </w:r>
      <w:r w:rsidRPr="00661557">
        <w:rPr>
          <w:rFonts w:ascii="Times New Roman" w:hAnsi="Times New Roman" w:cs="Times New Roman"/>
          <w:i/>
          <w:iCs/>
        </w:rPr>
        <w:tab/>
      </w:r>
    </w:p>
    <w:p w:rsidR="00B62735" w:rsidRPr="0044798C" w:rsidRDefault="00C23A5D" w:rsidP="00B627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</w:rPr>
        <w:t xml:space="preserve">Протокол </w:t>
      </w:r>
      <w:r w:rsidRPr="0044798C">
        <w:rPr>
          <w:rFonts w:ascii="Times New Roman" w:hAnsi="Times New Roman" w:cs="Times New Roman"/>
          <w:i/>
          <w:iCs/>
          <w:u w:val="single"/>
        </w:rPr>
        <w:t>№1</w:t>
      </w:r>
      <w:r w:rsidR="00B62735" w:rsidRPr="0044798C">
        <w:rPr>
          <w:rFonts w:ascii="Times New Roman" w:hAnsi="Times New Roman" w:cs="Times New Roman"/>
          <w:i/>
          <w:iCs/>
          <w:u w:val="single"/>
        </w:rPr>
        <w:tab/>
      </w:r>
      <w:r w:rsidR="00B62735" w:rsidRPr="00661557">
        <w:rPr>
          <w:rFonts w:ascii="Times New Roman" w:hAnsi="Times New Roman" w:cs="Times New Roman"/>
          <w:i/>
          <w:iCs/>
        </w:rPr>
        <w:tab/>
      </w:r>
      <w:r w:rsidR="00B62735" w:rsidRPr="00661557">
        <w:rPr>
          <w:rFonts w:ascii="Times New Roman" w:hAnsi="Times New Roman" w:cs="Times New Roman"/>
          <w:i/>
          <w:iCs/>
        </w:rPr>
        <w:tab/>
        <w:t xml:space="preserve">                   </w:t>
      </w:r>
      <w:r>
        <w:rPr>
          <w:rFonts w:ascii="Times New Roman" w:hAnsi="Times New Roman" w:cs="Times New Roman"/>
          <w:i/>
          <w:iCs/>
        </w:rPr>
        <w:t xml:space="preserve">                             </w:t>
      </w:r>
      <w:r w:rsidR="0044798C">
        <w:rPr>
          <w:rFonts w:ascii="Times New Roman" w:hAnsi="Times New Roman" w:cs="Times New Roman"/>
          <w:i/>
          <w:iCs/>
        </w:rPr>
        <w:t xml:space="preserve">от </w:t>
      </w:r>
      <w:r w:rsidR="0044798C" w:rsidRPr="0044798C">
        <w:rPr>
          <w:rFonts w:ascii="Times New Roman" w:hAnsi="Times New Roman" w:cs="Times New Roman"/>
          <w:i/>
          <w:iCs/>
          <w:u w:val="single"/>
        </w:rPr>
        <w:t xml:space="preserve">«16»  февраля </w:t>
      </w:r>
      <w:r w:rsidRPr="0044798C">
        <w:rPr>
          <w:rFonts w:ascii="Times New Roman" w:hAnsi="Times New Roman" w:cs="Times New Roman"/>
          <w:i/>
          <w:iCs/>
          <w:u w:val="single"/>
        </w:rPr>
        <w:t>2015 г.  №  12</w:t>
      </w:r>
    </w:p>
    <w:p w:rsidR="00B62735" w:rsidRPr="00661557" w:rsidRDefault="00C23A5D" w:rsidP="00B627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от </w:t>
      </w:r>
      <w:r w:rsidRPr="0044798C">
        <w:rPr>
          <w:rFonts w:ascii="Times New Roman" w:hAnsi="Times New Roman" w:cs="Times New Roman"/>
          <w:i/>
          <w:iCs/>
          <w:u w:val="single"/>
        </w:rPr>
        <w:t>«16</w:t>
      </w:r>
      <w:r w:rsidR="0044798C" w:rsidRPr="0044798C">
        <w:rPr>
          <w:rFonts w:ascii="Times New Roman" w:hAnsi="Times New Roman" w:cs="Times New Roman"/>
          <w:i/>
          <w:iCs/>
          <w:u w:val="single"/>
        </w:rPr>
        <w:t xml:space="preserve">»  февраля  </w:t>
      </w:r>
      <w:r w:rsidRPr="0044798C">
        <w:rPr>
          <w:rFonts w:ascii="Times New Roman" w:hAnsi="Times New Roman" w:cs="Times New Roman"/>
          <w:i/>
          <w:iCs/>
          <w:u w:val="single"/>
        </w:rPr>
        <w:t>2015</w:t>
      </w:r>
      <w:r w:rsidR="00B62735" w:rsidRPr="0044798C">
        <w:rPr>
          <w:rFonts w:ascii="Times New Roman" w:hAnsi="Times New Roman" w:cs="Times New Roman"/>
          <w:i/>
          <w:iCs/>
          <w:u w:val="single"/>
        </w:rPr>
        <w:t>г</w:t>
      </w:r>
      <w:r w:rsidR="00B62735">
        <w:rPr>
          <w:rFonts w:ascii="Times New Roman" w:hAnsi="Times New Roman" w:cs="Times New Roman"/>
          <w:i/>
          <w:iCs/>
        </w:rPr>
        <w:t>.</w:t>
      </w:r>
      <w:r w:rsidR="00B62735">
        <w:rPr>
          <w:rFonts w:ascii="Times New Roman" w:hAnsi="Times New Roman" w:cs="Times New Roman"/>
          <w:i/>
          <w:iCs/>
        </w:rPr>
        <w:tab/>
      </w:r>
      <w:r w:rsidR="00B62735">
        <w:rPr>
          <w:rFonts w:ascii="Times New Roman" w:hAnsi="Times New Roman" w:cs="Times New Roman"/>
          <w:i/>
          <w:iCs/>
        </w:rPr>
        <w:tab/>
        <w:t xml:space="preserve">     </w:t>
      </w:r>
      <w:r w:rsidR="00B62735" w:rsidRPr="0066155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                         </w:t>
      </w:r>
      <w:proofErr w:type="spellStart"/>
      <w:r w:rsidR="00B62735" w:rsidRPr="00661557">
        <w:rPr>
          <w:rFonts w:ascii="Times New Roman" w:hAnsi="Times New Roman" w:cs="Times New Roman"/>
          <w:i/>
          <w:iCs/>
        </w:rPr>
        <w:t>______________Н.В.Ветчинов</w:t>
      </w:r>
      <w:proofErr w:type="spellEnd"/>
    </w:p>
    <w:p w:rsidR="00872C69" w:rsidRDefault="00B62735" w:rsidP="00B627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661557">
        <w:rPr>
          <w:rFonts w:ascii="Times New Roman" w:hAnsi="Times New Roman" w:cs="Times New Roman"/>
          <w:i/>
          <w:iCs/>
        </w:rPr>
        <w:t xml:space="preserve">Председатель </w:t>
      </w:r>
      <w:proofErr w:type="spellStart"/>
      <w:r w:rsidRPr="00661557">
        <w:rPr>
          <w:rFonts w:ascii="Times New Roman" w:hAnsi="Times New Roman" w:cs="Times New Roman"/>
          <w:i/>
          <w:iCs/>
        </w:rPr>
        <w:t>__________</w:t>
      </w:r>
      <w:r w:rsidR="00C23A5D">
        <w:rPr>
          <w:rFonts w:ascii="Times New Roman" w:hAnsi="Times New Roman" w:cs="Times New Roman"/>
          <w:i/>
          <w:iCs/>
        </w:rPr>
        <w:t>Суглобова</w:t>
      </w:r>
      <w:proofErr w:type="spellEnd"/>
      <w:r w:rsidR="00C23A5D">
        <w:rPr>
          <w:rFonts w:ascii="Times New Roman" w:hAnsi="Times New Roman" w:cs="Times New Roman"/>
          <w:i/>
          <w:iCs/>
        </w:rPr>
        <w:t xml:space="preserve"> Е.Н.</w:t>
      </w:r>
      <w:r w:rsidRPr="00661557">
        <w:rPr>
          <w:rFonts w:ascii="Times New Roman" w:hAnsi="Times New Roman" w:cs="Times New Roman"/>
          <w:i/>
          <w:iCs/>
        </w:rPr>
        <w:tab/>
      </w:r>
    </w:p>
    <w:p w:rsidR="00B62735" w:rsidRDefault="00B62735" w:rsidP="00B627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9" w:rsidRDefault="00872C69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2735" w:rsidRDefault="00B62735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9" w:rsidRPr="00B62735" w:rsidRDefault="003C57C0" w:rsidP="00BC1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325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47892" w:rsidRPr="00B6273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71CEE" w:rsidRPr="00B62735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  <w:r w:rsidR="00B62735" w:rsidRPr="00B62735">
        <w:rPr>
          <w:rFonts w:ascii="Times New Roman" w:hAnsi="Times New Roman" w:cs="Times New Roman"/>
          <w:b/>
          <w:bCs/>
          <w:sz w:val="28"/>
          <w:szCs w:val="28"/>
        </w:rPr>
        <w:t xml:space="preserve"> о выплатах стимулирующего характера</w:t>
      </w:r>
    </w:p>
    <w:p w:rsidR="00B62735" w:rsidRDefault="00FB494D" w:rsidP="00BC1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73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34AED" w:rsidRPr="00B62735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бюджетного </w:t>
      </w:r>
      <w:r w:rsidRPr="00B62735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="00F34AED" w:rsidRPr="00B6273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 учреждения «Густомойская средняя общеобразовательная школа» </w:t>
      </w:r>
    </w:p>
    <w:p w:rsidR="00872C69" w:rsidRPr="00B62735" w:rsidRDefault="00F34AED" w:rsidP="00BC1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  <w:r w:rsidRPr="00B62735">
        <w:rPr>
          <w:rFonts w:ascii="Times New Roman" w:hAnsi="Times New Roman" w:cs="Times New Roman"/>
          <w:b/>
          <w:bCs/>
          <w:sz w:val="28"/>
          <w:szCs w:val="28"/>
        </w:rPr>
        <w:t xml:space="preserve">Льговского района Курской области </w:t>
      </w:r>
    </w:p>
    <w:p w:rsidR="00F34AED" w:rsidRDefault="00F34AED" w:rsidP="00F34AE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9" w:rsidRPr="00F34AED" w:rsidRDefault="00F34AED" w:rsidP="00F34AE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71CEE" w:rsidRPr="00F34AE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937D9" w:rsidRPr="008937D9" w:rsidRDefault="008937D9" w:rsidP="008937D9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0224A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выплатах стимулирующего характера   работникам государственной </w:t>
      </w:r>
      <w:r w:rsidR="00A76E37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образовательной </w:t>
      </w:r>
      <w:r w:rsidR="009A0415">
        <w:rPr>
          <w:rFonts w:ascii="Times New Roman" w:hAnsi="Times New Roman" w:cs="Times New Roman"/>
          <w:bCs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224A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Положение) разработано в соответствии с Трудовым кодексом РФ,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постановлениями Правительства Курской области от 28.03.2008г. № 44 «Об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учреждениях», от 02.12.2009г. №165 «О введении новой системы оплаты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труда работников областных государственных учреждений, подведомственных комитету образования и науки Курской области»</w:t>
      </w:r>
      <w:r w:rsidR="00071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>(</w:t>
      </w:r>
      <w:r w:rsidR="00F34AED">
        <w:rPr>
          <w:rFonts w:ascii="Times New Roman" w:hAnsi="Times New Roman" w:cs="Times New Roman"/>
          <w:sz w:val="24"/>
          <w:szCs w:val="24"/>
        </w:rPr>
        <w:t>с изменениями и дополнениями)</w:t>
      </w:r>
      <w:r w:rsidR="00071F21">
        <w:rPr>
          <w:rFonts w:ascii="Times New Roman" w:hAnsi="Times New Roman" w:cs="Times New Roman"/>
          <w:sz w:val="24"/>
          <w:szCs w:val="24"/>
        </w:rPr>
        <w:t xml:space="preserve">  и </w:t>
      </w:r>
      <w:r w:rsidR="004A41FE">
        <w:rPr>
          <w:rFonts w:ascii="Times New Roman" w:hAnsi="Times New Roman" w:cs="Times New Roman"/>
          <w:sz w:val="24"/>
          <w:szCs w:val="24"/>
        </w:rPr>
        <w:t>решения Представительного собрания Льговского района Курской области второго созыва от 22.09.2011г. №124 «Об утверждении примерного положения об оплате труда работников муниципальных учреждений, муниципальных образовательных  учреждений, муниципальных  бюджетных образовательных  учреждений, муниципальных казенных учреждений, подведомственных отделу образования администрации Льговского района Курской области».</w:t>
      </w:r>
      <w:proofErr w:type="gramEnd"/>
    </w:p>
    <w:p w:rsidR="00F34AED" w:rsidRDefault="00F34AED" w:rsidP="00F34A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72C69" w:rsidRPr="00F34AED" w:rsidRDefault="00271CEE" w:rsidP="00FB4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Настоящее Положение определяет виды, условия и </w:t>
      </w:r>
      <w:r w:rsidR="004A41FE">
        <w:rPr>
          <w:rFonts w:ascii="Times New Roman" w:hAnsi="Times New Roman" w:cs="Times New Roman"/>
          <w:color w:val="000000"/>
          <w:sz w:val="24"/>
          <w:szCs w:val="24"/>
        </w:rPr>
        <w:t>порядок выплат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стимулирующего характера </w:t>
      </w:r>
      <w:r w:rsidRPr="00FB494D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работникам </w:t>
      </w:r>
      <w:r w:rsidR="00F34AED" w:rsidRPr="00FB494D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</w:t>
      </w:r>
      <w:r w:rsidR="00FB494D" w:rsidRPr="00FB494D">
        <w:rPr>
          <w:rFonts w:ascii="Times New Roman" w:hAnsi="Times New Roman" w:cs="Times New Roman"/>
          <w:bCs/>
          <w:sz w:val="24"/>
          <w:szCs w:val="24"/>
        </w:rPr>
        <w:t>обще</w:t>
      </w:r>
      <w:r w:rsidR="004A41FE" w:rsidRPr="00FB494D">
        <w:rPr>
          <w:rFonts w:ascii="Times New Roman" w:hAnsi="Times New Roman" w:cs="Times New Roman"/>
          <w:bCs/>
          <w:sz w:val="24"/>
          <w:szCs w:val="24"/>
        </w:rPr>
        <w:t>образовательного учреждения</w:t>
      </w:r>
      <w:r w:rsidR="00F34AED" w:rsidRPr="00FB494D">
        <w:rPr>
          <w:rFonts w:ascii="Times New Roman" w:hAnsi="Times New Roman" w:cs="Times New Roman"/>
          <w:bCs/>
          <w:sz w:val="24"/>
          <w:szCs w:val="24"/>
        </w:rPr>
        <w:t xml:space="preserve"> «Густомойская</w:t>
      </w:r>
      <w:r w:rsidR="009A0415" w:rsidRPr="00FB49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AED" w:rsidRPr="00FB494D">
        <w:rPr>
          <w:rFonts w:ascii="Times New Roman" w:hAnsi="Times New Roman" w:cs="Times New Roman"/>
          <w:bCs/>
          <w:sz w:val="24"/>
          <w:szCs w:val="24"/>
        </w:rPr>
        <w:t xml:space="preserve">средняя общеобразовательная школа» Льговского района Курской </w:t>
      </w:r>
      <w:r w:rsidR="00FF5020" w:rsidRPr="00FB494D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="00FF5020" w:rsidRPr="00FB49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0224A2" w:rsidRPr="00FB494D">
        <w:rPr>
          <w:rFonts w:ascii="Times New Roman" w:hAnsi="Times New Roman" w:cs="Times New Roman"/>
          <w:color w:val="000000"/>
          <w:sz w:val="24"/>
          <w:szCs w:val="24"/>
        </w:rPr>
        <w:t>далее –</w:t>
      </w:r>
      <w:r w:rsidR="009A0415" w:rsidRPr="00FB49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5020" w:rsidRPr="00FB494D">
        <w:rPr>
          <w:rFonts w:ascii="Times New Roman" w:hAnsi="Times New Roman" w:cs="Times New Roman"/>
          <w:bCs/>
          <w:sz w:val="24"/>
          <w:szCs w:val="24"/>
        </w:rPr>
        <w:t>У</w:t>
      </w:r>
      <w:r w:rsidR="009A0415" w:rsidRPr="00FB494D">
        <w:rPr>
          <w:rFonts w:ascii="Times New Roman" w:hAnsi="Times New Roman" w:cs="Times New Roman"/>
          <w:bCs/>
          <w:sz w:val="24"/>
          <w:szCs w:val="24"/>
        </w:rPr>
        <w:t>чреждение</w:t>
      </w:r>
      <w:r w:rsidR="000224A2" w:rsidRPr="00FB494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B49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2C69" w:rsidRDefault="00271CEE" w:rsidP="00BC1E67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Данное Положение распространяется на все кате</w:t>
      </w:r>
      <w:r w:rsidR="009A0415">
        <w:rPr>
          <w:rFonts w:ascii="Times New Roman" w:hAnsi="Times New Roman" w:cs="Times New Roman"/>
          <w:sz w:val="24"/>
          <w:szCs w:val="24"/>
        </w:rPr>
        <w:t>гории работников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руководителя, выплаты стимулирующего </w:t>
      </w:r>
      <w:r w:rsidR="00FF5020">
        <w:rPr>
          <w:rFonts w:ascii="Times New Roman" w:hAnsi="Times New Roman" w:cs="Times New Roman"/>
          <w:color w:val="000000"/>
          <w:sz w:val="24"/>
          <w:szCs w:val="24"/>
        </w:rPr>
        <w:t>характера которому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учредителем</w:t>
      </w:r>
      <w:r w:rsidR="0058281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</w:t>
      </w:r>
      <w:r w:rsidR="009A0415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C69" w:rsidRDefault="00271CEE" w:rsidP="00BC1E67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Установление выплат стимулирующего характера в </w:t>
      </w:r>
      <w:r w:rsidR="00FF5020">
        <w:rPr>
          <w:rFonts w:ascii="Times New Roman" w:hAnsi="Times New Roman" w:cs="Times New Roman"/>
          <w:sz w:val="24"/>
          <w:szCs w:val="24"/>
        </w:rPr>
        <w:t>У</w:t>
      </w:r>
      <w:r w:rsidR="009A0415">
        <w:rPr>
          <w:rFonts w:ascii="Times New Roman" w:hAnsi="Times New Roman" w:cs="Times New Roman"/>
          <w:sz w:val="24"/>
          <w:szCs w:val="24"/>
        </w:rPr>
        <w:t xml:space="preserve">чреждении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обеспечивается на принципах объективности оценки деятельности </w:t>
      </w:r>
      <w:r w:rsidRPr="00582816">
        <w:rPr>
          <w:rFonts w:ascii="Times New Roman" w:hAnsi="Times New Roman" w:cs="Times New Roman"/>
          <w:sz w:val="24"/>
          <w:szCs w:val="24"/>
        </w:rPr>
        <w:t>работников,</w:t>
      </w:r>
      <w:r>
        <w:rPr>
          <w:rFonts w:ascii="Times New Roman" w:hAnsi="Times New Roman" w:cs="Times New Roman"/>
          <w:sz w:val="24"/>
          <w:szCs w:val="24"/>
        </w:rPr>
        <w:t xml:space="preserve"> коллегиальности, открытости и гласности.</w:t>
      </w:r>
    </w:p>
    <w:p w:rsidR="00872C69" w:rsidRDefault="00FF5020" w:rsidP="00BC1E67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Работникам У</w:t>
      </w:r>
      <w:r w:rsidR="009A0415">
        <w:rPr>
          <w:rFonts w:ascii="Times New Roman" w:hAnsi="Times New Roman" w:cs="Times New Roman"/>
          <w:sz w:val="24"/>
          <w:szCs w:val="24"/>
        </w:rPr>
        <w:t>чреждения</w:t>
      </w:r>
      <w:r w:rsidR="00071F21">
        <w:rPr>
          <w:rFonts w:ascii="Times New Roman" w:hAnsi="Times New Roman" w:cs="Times New Roman"/>
          <w:sz w:val="24"/>
          <w:szCs w:val="24"/>
        </w:rPr>
        <w:t xml:space="preserve">, отсутствовавшим на рабочем месте в течение всего периода, за который устанавливаются стимулирующие выплаты, по причинам: заболевания, использования ежегодного оплачиваемого отпуска, отпуска без </w:t>
      </w:r>
      <w:r w:rsidR="00271CEE">
        <w:rPr>
          <w:rFonts w:ascii="Times New Roman" w:hAnsi="Times New Roman" w:cs="Times New Roman"/>
          <w:sz w:val="24"/>
          <w:szCs w:val="24"/>
        </w:rPr>
        <w:t>сохранения заработной платы, подготовки и защиты выпускной квалификационной работы и сдачи итоговых государственных экзаменов и других уважительных причин, стимулирующие выплаты не выплачиваются.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Размеры выплат стимулирующего характера по итогам работы устанавливаются как </w:t>
      </w:r>
      <w:r w:rsidRPr="00173F13">
        <w:rPr>
          <w:rFonts w:ascii="Times New Roman" w:hAnsi="Times New Roman" w:cs="Times New Roman"/>
          <w:sz w:val="24"/>
          <w:szCs w:val="24"/>
        </w:rPr>
        <w:t>в процентах к окладу</w:t>
      </w:r>
      <w:r>
        <w:rPr>
          <w:rFonts w:ascii="Times New Roman" w:hAnsi="Times New Roman" w:cs="Times New Roman"/>
          <w:sz w:val="24"/>
          <w:szCs w:val="24"/>
        </w:rPr>
        <w:t xml:space="preserve"> (ставке) по соответствующим квалификационным уровням ПКГ работника, так и в абсолютном размере. Максимальный размер выплаты стимулирующего характера по итогам работы не ограничен. </w:t>
      </w:r>
    </w:p>
    <w:p w:rsidR="00872C69" w:rsidRDefault="00271CEE" w:rsidP="00BC1E67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В целях поощрения работников </w:t>
      </w:r>
      <w:r w:rsidR="009A0415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устанавливаются следующие виды выплат стимулирующего характера: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выплаты за интенсивность и высокие  результаты работы;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выплаты за качество выполняемых работ;</w:t>
      </w:r>
      <w:bookmarkStart w:id="0" w:name="_GoBack"/>
      <w:bookmarkEnd w:id="0"/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премиальные выплаты по итогам работы;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выплаты за стаж непрерывной работы, выслугу лет </w:t>
      </w:r>
    </w:p>
    <w:p w:rsidR="00872C69" w:rsidRPr="00173F13" w:rsidRDefault="00271CEE" w:rsidP="00173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за интенсивность, высокие результаты работы, качество выполняемых работ устанавливаются в соответствии с перечнем показателей и критериев эффективности деятельности различных категорий работников образовательной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должностям,</w:t>
      </w:r>
      <w:r w:rsidR="003C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разработанным</w:t>
      </w:r>
      <w:r w:rsidR="003C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 с  приложением № 9 Постановления Правительства Курской области от 02.12.2009 №165 (с изменениями и дополнениями)  и </w:t>
      </w:r>
      <w:r w:rsidR="00FF5020">
        <w:rPr>
          <w:rFonts w:ascii="Times New Roman" w:hAnsi="Times New Roman" w:cs="Times New Roman"/>
          <w:sz w:val="24"/>
          <w:szCs w:val="24"/>
        </w:rPr>
        <w:t>решения Представительного собрания Льговского района Курской области второго созыва от 22.09.2011г. №124 «Об</w:t>
      </w:r>
      <w:proofErr w:type="gramEnd"/>
      <w:r w:rsidR="00FF5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020">
        <w:rPr>
          <w:rFonts w:ascii="Times New Roman" w:hAnsi="Times New Roman" w:cs="Times New Roman"/>
          <w:sz w:val="24"/>
          <w:szCs w:val="24"/>
        </w:rPr>
        <w:t>утверждении примерного положения об оплате труда работников муниципальных учреждений, муниципальных образовательных  учреждений, муниципальных  бюджетных образовательных  учреждений, муниципальных казенных учреждений, подведомственных отделу образования администрации Льговского района Курской области»</w:t>
      </w:r>
      <w:r w:rsidR="00173F13">
        <w:rPr>
          <w:rFonts w:ascii="Times New Roman" w:hAnsi="Times New Roman" w:cs="Times New Roman"/>
          <w:sz w:val="24"/>
          <w:szCs w:val="24"/>
        </w:rPr>
        <w:t xml:space="preserve"> </w:t>
      </w:r>
      <w:r w:rsidRPr="00173F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3F13">
        <w:rPr>
          <w:rFonts w:ascii="Times New Roman" w:hAnsi="Times New Roman" w:cs="Times New Roman"/>
          <w:sz w:val="24"/>
          <w:szCs w:val="24"/>
        </w:rPr>
        <w:t>(Приложение №1).</w:t>
      </w:r>
      <w:proofErr w:type="gramEnd"/>
    </w:p>
    <w:p w:rsidR="00872C69" w:rsidRPr="00312A3E" w:rsidRDefault="00271CEE" w:rsidP="00BC1E67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A3E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312A3E">
        <w:rPr>
          <w:rFonts w:ascii="Times New Roman" w:hAnsi="Times New Roman" w:cs="Times New Roman"/>
          <w:sz w:val="24"/>
          <w:szCs w:val="24"/>
        </w:rPr>
        <w:t>Порядок, условия выплат стимулирующего характера (в том числе выплата премий), показатели  и критерии эффективности деятельности различных категорий работников могут дополняться и изменяться в со</w:t>
      </w:r>
      <w:r w:rsidR="00582816" w:rsidRPr="00312A3E">
        <w:rPr>
          <w:rFonts w:ascii="Times New Roman" w:hAnsi="Times New Roman" w:cs="Times New Roman"/>
          <w:sz w:val="24"/>
          <w:szCs w:val="24"/>
        </w:rPr>
        <w:t>о</w:t>
      </w:r>
      <w:r w:rsidRPr="00312A3E">
        <w:rPr>
          <w:rFonts w:ascii="Times New Roman" w:hAnsi="Times New Roman" w:cs="Times New Roman"/>
          <w:sz w:val="24"/>
          <w:szCs w:val="24"/>
        </w:rPr>
        <w:t>тветствии с особенностями и приоритетами деятельности о</w:t>
      </w:r>
      <w:r w:rsidR="00FF5020">
        <w:rPr>
          <w:rFonts w:ascii="Times New Roman" w:hAnsi="Times New Roman" w:cs="Times New Roman"/>
          <w:sz w:val="24"/>
          <w:szCs w:val="24"/>
        </w:rPr>
        <w:t>бразовательного</w:t>
      </w:r>
      <w:r w:rsidR="00582816" w:rsidRPr="00312A3E">
        <w:rPr>
          <w:rFonts w:ascii="Times New Roman" w:hAnsi="Times New Roman" w:cs="Times New Roman"/>
          <w:sz w:val="24"/>
          <w:szCs w:val="24"/>
        </w:rPr>
        <w:t xml:space="preserve">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 w:rsidR="00663724" w:rsidRPr="00312A3E">
        <w:rPr>
          <w:rFonts w:ascii="Times New Roman" w:hAnsi="Times New Roman" w:cs="Times New Roman"/>
          <w:sz w:val="24"/>
          <w:szCs w:val="24"/>
        </w:rPr>
        <w:t xml:space="preserve"> </w:t>
      </w:r>
      <w:r w:rsidR="00582816" w:rsidRPr="00312A3E">
        <w:rPr>
          <w:rFonts w:ascii="Times New Roman" w:hAnsi="Times New Roman" w:cs="Times New Roman"/>
          <w:sz w:val="24"/>
          <w:szCs w:val="24"/>
        </w:rPr>
        <w:t>в условиях</w:t>
      </w:r>
      <w:r w:rsidR="00663724" w:rsidRPr="00312A3E">
        <w:rPr>
          <w:rFonts w:ascii="Times New Roman" w:hAnsi="Times New Roman" w:cs="Times New Roman"/>
          <w:sz w:val="24"/>
          <w:szCs w:val="24"/>
        </w:rPr>
        <w:t xml:space="preserve"> </w:t>
      </w:r>
      <w:r w:rsidRPr="00312A3E">
        <w:rPr>
          <w:rFonts w:ascii="Times New Roman" w:hAnsi="Times New Roman" w:cs="Times New Roman"/>
          <w:sz w:val="24"/>
          <w:szCs w:val="24"/>
        </w:rPr>
        <w:t>развития системы образования, временного периода, по итогам которог</w:t>
      </w:r>
      <w:r w:rsidR="00071F21">
        <w:rPr>
          <w:rFonts w:ascii="Times New Roman" w:hAnsi="Times New Roman" w:cs="Times New Roman"/>
          <w:sz w:val="24"/>
          <w:szCs w:val="24"/>
        </w:rPr>
        <w:t xml:space="preserve">о осуществляется стимулирование, </w:t>
      </w:r>
      <w:r w:rsidRPr="00312A3E">
        <w:rPr>
          <w:rFonts w:ascii="Times New Roman" w:hAnsi="Times New Roman" w:cs="Times New Roman"/>
          <w:sz w:val="24"/>
          <w:szCs w:val="24"/>
        </w:rPr>
        <w:t>в других случаях с обязательным обоснованием дополнений и изменений</w:t>
      </w:r>
      <w:r w:rsidR="00071F21">
        <w:rPr>
          <w:rFonts w:ascii="Times New Roman" w:hAnsi="Times New Roman" w:cs="Times New Roman"/>
          <w:sz w:val="24"/>
          <w:szCs w:val="24"/>
        </w:rPr>
        <w:t xml:space="preserve"> </w:t>
      </w:r>
      <w:r w:rsidR="00DF79F2">
        <w:rPr>
          <w:rFonts w:ascii="Times New Roman" w:hAnsi="Times New Roman" w:cs="Times New Roman"/>
          <w:sz w:val="24"/>
          <w:szCs w:val="24"/>
        </w:rPr>
        <w:t xml:space="preserve">и </w:t>
      </w:r>
      <w:r w:rsidR="008D16A5">
        <w:rPr>
          <w:rFonts w:ascii="Times New Roman" w:hAnsi="Times New Roman" w:cs="Times New Roman"/>
          <w:sz w:val="24"/>
          <w:szCs w:val="24"/>
        </w:rPr>
        <w:t xml:space="preserve">согласованием </w:t>
      </w:r>
      <w:r w:rsidR="00071F21">
        <w:rPr>
          <w:rFonts w:ascii="Times New Roman" w:hAnsi="Times New Roman" w:cs="Times New Roman"/>
          <w:sz w:val="24"/>
          <w:szCs w:val="24"/>
        </w:rPr>
        <w:t xml:space="preserve"> профсоюзного комитета</w:t>
      </w:r>
      <w:r w:rsidRPr="00312A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Премия по итогам работы (за месяц, квартал, полугодие, год) – выплачивается с целью поощрения работников за общие результаты труда по итогам  работы.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премировании учитыва</w:t>
      </w:r>
      <w:r w:rsidR="000224A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:rsidR="00872C69" w:rsidRDefault="00071F21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CEE">
        <w:rPr>
          <w:rFonts w:ascii="Times New Roman" w:hAnsi="Times New Roman" w:cs="Times New Roman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872C69" w:rsidRDefault="00071F21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CEE">
        <w:rPr>
          <w:rFonts w:ascii="Times New Roman" w:hAnsi="Times New Roman" w:cs="Times New Roman"/>
          <w:sz w:val="24"/>
          <w:szCs w:val="24"/>
        </w:rPr>
        <w:t xml:space="preserve">инициатива, творчество и применение в работе современных форм и методов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 w:rsidR="00271CEE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872C69" w:rsidRDefault="00071F21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CEE">
        <w:rPr>
          <w:rFonts w:ascii="Times New Roman" w:hAnsi="Times New Roman" w:cs="Times New Roman"/>
          <w:sz w:val="24"/>
          <w:szCs w:val="24"/>
        </w:rPr>
        <w:t>качественн</w:t>
      </w:r>
      <w:r w:rsidR="00BF5E10">
        <w:rPr>
          <w:rFonts w:ascii="Times New Roman" w:hAnsi="Times New Roman" w:cs="Times New Roman"/>
          <w:sz w:val="24"/>
          <w:szCs w:val="24"/>
        </w:rPr>
        <w:t>ая</w:t>
      </w:r>
      <w:r w:rsidR="00271CEE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BF5E10">
        <w:rPr>
          <w:rFonts w:ascii="Times New Roman" w:hAnsi="Times New Roman" w:cs="Times New Roman"/>
          <w:sz w:val="24"/>
          <w:szCs w:val="24"/>
        </w:rPr>
        <w:t>а</w:t>
      </w:r>
      <w:r w:rsidR="00271CEE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BF5E10">
        <w:rPr>
          <w:rFonts w:ascii="Times New Roman" w:hAnsi="Times New Roman" w:cs="Times New Roman"/>
          <w:sz w:val="24"/>
          <w:szCs w:val="24"/>
        </w:rPr>
        <w:t>е</w:t>
      </w:r>
      <w:r w:rsidR="00271CEE">
        <w:rPr>
          <w:rFonts w:ascii="Times New Roman" w:hAnsi="Times New Roman" w:cs="Times New Roman"/>
          <w:sz w:val="24"/>
          <w:szCs w:val="24"/>
        </w:rPr>
        <w:t xml:space="preserve"> мероприятий, связанных с уставной деятельностью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 w:rsidR="00271CEE">
        <w:rPr>
          <w:rFonts w:ascii="Times New Roman" w:hAnsi="Times New Roman" w:cs="Times New Roman"/>
          <w:sz w:val="24"/>
          <w:szCs w:val="24"/>
        </w:rPr>
        <w:t>;</w:t>
      </w:r>
    </w:p>
    <w:p w:rsidR="00872C69" w:rsidRDefault="00071F21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CEE">
        <w:rPr>
          <w:rFonts w:ascii="Times New Roman" w:hAnsi="Times New Roman" w:cs="Times New Roman"/>
          <w:sz w:val="24"/>
          <w:szCs w:val="24"/>
        </w:rPr>
        <w:t xml:space="preserve">выполнение порученной работы, связанной с обеспечением рабочего процесса или уставной деятельности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 w:rsidR="00271CEE">
        <w:rPr>
          <w:rFonts w:ascii="Times New Roman" w:hAnsi="Times New Roman" w:cs="Times New Roman"/>
          <w:sz w:val="24"/>
          <w:szCs w:val="24"/>
        </w:rPr>
        <w:t>;</w:t>
      </w:r>
    </w:p>
    <w:p w:rsidR="00872C69" w:rsidRDefault="00071F21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CEE">
        <w:rPr>
          <w:rFonts w:ascii="Times New Roman" w:hAnsi="Times New Roman" w:cs="Times New Roman"/>
          <w:sz w:val="24"/>
          <w:szCs w:val="24"/>
        </w:rPr>
        <w:t>качественная подготовка и своевременная сдача отчетности;</w:t>
      </w:r>
    </w:p>
    <w:p w:rsidR="00872C69" w:rsidRDefault="00071F21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CEE">
        <w:rPr>
          <w:rFonts w:ascii="Times New Roman" w:hAnsi="Times New Roman" w:cs="Times New Roman"/>
          <w:sz w:val="24"/>
          <w:szCs w:val="24"/>
        </w:rPr>
        <w:t>оперативность и качественный результат труда;</w:t>
      </w:r>
    </w:p>
    <w:p w:rsidR="00872C69" w:rsidRDefault="00071F21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CEE">
        <w:rPr>
          <w:rFonts w:ascii="Times New Roman" w:hAnsi="Times New Roman" w:cs="Times New Roman"/>
          <w:sz w:val="24"/>
          <w:szCs w:val="24"/>
        </w:rPr>
        <w:t xml:space="preserve"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 w:rsidR="00271CEE">
        <w:rPr>
          <w:rFonts w:ascii="Times New Roman" w:hAnsi="Times New Roman" w:cs="Times New Roman"/>
          <w:sz w:val="24"/>
          <w:szCs w:val="24"/>
        </w:rPr>
        <w:t>);</w:t>
      </w:r>
    </w:p>
    <w:p w:rsidR="00872C69" w:rsidRDefault="00071F21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CEE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мероприятий, направленных на повышение авторитета и имиджа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 w:rsidR="00271CEE">
        <w:rPr>
          <w:rFonts w:ascii="Times New Roman" w:hAnsi="Times New Roman" w:cs="Times New Roman"/>
          <w:sz w:val="24"/>
          <w:szCs w:val="24"/>
        </w:rPr>
        <w:t xml:space="preserve"> среди населения;</w:t>
      </w:r>
    </w:p>
    <w:p w:rsidR="00872C69" w:rsidRDefault="00071F21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CEE">
        <w:rPr>
          <w:rFonts w:ascii="Times New Roman" w:hAnsi="Times New Roman" w:cs="Times New Roman"/>
          <w:sz w:val="24"/>
          <w:szCs w:val="24"/>
        </w:rPr>
        <w:t>непосредственное участие в реализации национальных проектов, федеральных и региональных целевых программ и т.д.;</w:t>
      </w:r>
    </w:p>
    <w:p w:rsidR="00872C69" w:rsidRDefault="00071F21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CEE">
        <w:rPr>
          <w:rFonts w:ascii="Times New Roman" w:hAnsi="Times New Roman" w:cs="Times New Roman"/>
          <w:sz w:val="24"/>
          <w:szCs w:val="24"/>
        </w:rPr>
        <w:t>участие в течение месяца в выполнении важных работ, мероприятий.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Премия по итогам работы за период (месяц, квартал, полугодие, год) выплачивается в пределах имеющихся средств. Конкретный размер премии может определяться как в процентах к окладу (должностному окладу), ставке работника, так и в абсолютном размере. Максимальным размером премия по итогам работы не ограничена.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1.11. Выплаты стимулирующего характера за выслугу лет устанавливаются работникам в зависимости от общего количества лет,</w:t>
      </w:r>
      <w:r w:rsidR="00FF5020">
        <w:rPr>
          <w:rFonts w:ascii="Times New Roman" w:hAnsi="Times New Roman" w:cs="Times New Roman"/>
          <w:bCs/>
          <w:iCs/>
          <w:sz w:val="24"/>
          <w:szCs w:val="24"/>
        </w:rPr>
        <w:t xml:space="preserve"> проработанных в образовательном</w:t>
      </w:r>
      <w:r w:rsidR="008D16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F5020">
        <w:rPr>
          <w:rFonts w:ascii="Times New Roman" w:hAnsi="Times New Roman" w:cs="Times New Roman"/>
          <w:bCs/>
          <w:iCs/>
          <w:sz w:val="24"/>
          <w:szCs w:val="24"/>
        </w:rPr>
        <w:t>Учреждении</w:t>
      </w:r>
      <w:r w:rsidR="00C0087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72C69" w:rsidRPr="00312A3E" w:rsidRDefault="00C325E0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2A3E">
        <w:rPr>
          <w:rFonts w:ascii="Times New Roman" w:hAnsi="Times New Roman" w:cs="Times New Roman"/>
          <w:sz w:val="24"/>
          <w:szCs w:val="24"/>
        </w:rPr>
        <w:t>1.12</w:t>
      </w:r>
      <w:r w:rsidR="00271CEE" w:rsidRPr="00312A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1CEE" w:rsidRPr="00312A3E">
        <w:rPr>
          <w:rFonts w:ascii="Times New Roman" w:hAnsi="Times New Roman" w:cs="Times New Roman"/>
          <w:sz w:val="24"/>
          <w:szCs w:val="24"/>
        </w:rPr>
        <w:t xml:space="preserve">По решению руководителя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 w:rsidR="00271CEE" w:rsidRPr="00312A3E">
        <w:rPr>
          <w:rFonts w:ascii="Times New Roman" w:hAnsi="Times New Roman" w:cs="Times New Roman"/>
          <w:sz w:val="24"/>
          <w:szCs w:val="24"/>
        </w:rPr>
        <w:t xml:space="preserve"> работники, совершившие в течение месяца нарушен</w:t>
      </w:r>
      <w:r w:rsidR="006464DD" w:rsidRPr="00312A3E">
        <w:rPr>
          <w:rFonts w:ascii="Times New Roman" w:hAnsi="Times New Roman" w:cs="Times New Roman"/>
          <w:sz w:val="24"/>
          <w:szCs w:val="24"/>
        </w:rPr>
        <w:t>ие общественного порядка, трудов</w:t>
      </w:r>
      <w:r w:rsidR="000224A2">
        <w:rPr>
          <w:rFonts w:ascii="Times New Roman" w:hAnsi="Times New Roman" w:cs="Times New Roman"/>
          <w:sz w:val="24"/>
          <w:szCs w:val="24"/>
        </w:rPr>
        <w:t>ой</w:t>
      </w:r>
      <w:r w:rsidR="006464DD" w:rsidRPr="00312A3E">
        <w:rPr>
          <w:rFonts w:ascii="Times New Roman" w:hAnsi="Times New Roman" w:cs="Times New Roman"/>
          <w:sz w:val="24"/>
          <w:szCs w:val="24"/>
        </w:rPr>
        <w:t xml:space="preserve"> или производственн</w:t>
      </w:r>
      <w:r w:rsidR="000224A2">
        <w:rPr>
          <w:rFonts w:ascii="Times New Roman" w:hAnsi="Times New Roman" w:cs="Times New Roman"/>
          <w:sz w:val="24"/>
          <w:szCs w:val="24"/>
        </w:rPr>
        <w:t>ой</w:t>
      </w:r>
      <w:r w:rsidR="006464DD" w:rsidRPr="00312A3E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0224A2">
        <w:rPr>
          <w:rFonts w:ascii="Times New Roman" w:hAnsi="Times New Roman" w:cs="Times New Roman"/>
          <w:sz w:val="24"/>
          <w:szCs w:val="24"/>
        </w:rPr>
        <w:t>ы</w:t>
      </w:r>
      <w:r w:rsidR="00271CEE" w:rsidRPr="00312A3E">
        <w:rPr>
          <w:rFonts w:ascii="Times New Roman" w:hAnsi="Times New Roman" w:cs="Times New Roman"/>
          <w:sz w:val="24"/>
          <w:szCs w:val="24"/>
        </w:rPr>
        <w:t xml:space="preserve">, </w:t>
      </w:r>
      <w:r w:rsidR="00271CEE" w:rsidRPr="000224A2">
        <w:rPr>
          <w:rFonts w:ascii="Times New Roman" w:hAnsi="Times New Roman" w:cs="Times New Roman"/>
          <w:b/>
          <w:sz w:val="24"/>
          <w:szCs w:val="24"/>
        </w:rPr>
        <w:t>неоднократно</w:t>
      </w:r>
      <w:r w:rsidR="00271CEE" w:rsidRPr="00312A3E">
        <w:rPr>
          <w:rFonts w:ascii="Times New Roman" w:hAnsi="Times New Roman" w:cs="Times New Roman"/>
          <w:sz w:val="24"/>
          <w:szCs w:val="24"/>
        </w:rPr>
        <w:t xml:space="preserve"> не выполнявшие порученные им задания, допустившие производственные упущения в работе, могут быть премированы в пониженном размере или </w:t>
      </w:r>
      <w:proofErr w:type="spellStart"/>
      <w:r w:rsidR="00271CEE" w:rsidRPr="00312A3E">
        <w:rPr>
          <w:rFonts w:ascii="Times New Roman" w:hAnsi="Times New Roman" w:cs="Times New Roman"/>
          <w:sz w:val="24"/>
          <w:szCs w:val="24"/>
        </w:rPr>
        <w:t>депремированы</w:t>
      </w:r>
      <w:proofErr w:type="spellEnd"/>
      <w:r w:rsidR="00271CEE" w:rsidRPr="00312A3E">
        <w:rPr>
          <w:rFonts w:ascii="Times New Roman" w:hAnsi="Times New Roman" w:cs="Times New Roman"/>
          <w:sz w:val="24"/>
          <w:szCs w:val="24"/>
        </w:rPr>
        <w:t xml:space="preserve"> полностью.</w:t>
      </w:r>
      <w:proofErr w:type="gramEnd"/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замечания, упущения и претензии к работникам должны иметь письменное подтверждение в виде приказа, распоряжения, служебной записки или иного документа. </w:t>
      </w:r>
      <w:r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депремировании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работника или уменьшении размера премии оформляется в виде приказа с указанием конкретных причин, с которым работник должен быть своевременно ознакомлен под роспись.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B62735" w:rsidRDefault="00B62735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735" w:rsidRDefault="00B62735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C69" w:rsidRDefault="00872C69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C69" w:rsidRDefault="00271CEE" w:rsidP="00BC1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установления выплат стимулирующего характера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Работники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проводят самооценку результатов деятельности за прошедший месяц по уста</w:t>
      </w:r>
      <w:r w:rsidR="008D16A5">
        <w:rPr>
          <w:rFonts w:ascii="Times New Roman" w:hAnsi="Times New Roman" w:cs="Times New Roman"/>
          <w:sz w:val="24"/>
          <w:szCs w:val="24"/>
        </w:rPr>
        <w:t>новленной форме оценочного листа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всесторонней и объективной оценки эффективности деятельности работник</w:t>
      </w:r>
      <w:r w:rsidR="000224A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создается комиссия по выплатам стимулирующего характера работникам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224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Комиссия), количественный и персональный состав которой утверждается приказом руководителя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 Комиссия является рабочим органом. Организационной формой работы Комиссии являются заседания, которые проводятся, как правило,  1 раз в месяц.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представители: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административно-управленческого аппарата;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профсоюзного комитета</w:t>
      </w:r>
      <w:r w:rsidR="00102C99" w:rsidRPr="00102C99">
        <w:rPr>
          <w:rFonts w:ascii="Times New Roman" w:hAnsi="Times New Roman" w:cs="Times New Roman"/>
          <w:sz w:val="24"/>
          <w:szCs w:val="24"/>
        </w:rPr>
        <w:t>;</w:t>
      </w:r>
    </w:p>
    <w:p w:rsidR="00872C69" w:rsidRPr="00205A54" w:rsidRDefault="00205A54" w:rsidP="00205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педагогического коллектива</w:t>
      </w:r>
      <w:r w:rsidR="00271CEE">
        <w:rPr>
          <w:rFonts w:ascii="Times New Roman" w:hAnsi="Times New Roman" w:cs="Times New Roman"/>
          <w:sz w:val="24"/>
          <w:szCs w:val="24"/>
        </w:rPr>
        <w:t>.</w:t>
      </w:r>
    </w:p>
    <w:p w:rsidR="00872C69" w:rsidRPr="00A76E37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E37">
        <w:rPr>
          <w:rFonts w:ascii="Times New Roman" w:hAnsi="Times New Roman" w:cs="Times New Roman"/>
          <w:sz w:val="24"/>
          <w:szCs w:val="24"/>
        </w:rPr>
        <w:t>(Количественный состав комиссии не менее 5 человек.</w:t>
      </w:r>
      <w:proofErr w:type="gramEnd"/>
      <w:r w:rsidRPr="00A76E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76E37">
        <w:rPr>
          <w:rFonts w:ascii="Times New Roman" w:hAnsi="Times New Roman" w:cs="Times New Roman"/>
          <w:sz w:val="24"/>
          <w:szCs w:val="24"/>
        </w:rPr>
        <w:t xml:space="preserve">В состав комиссии не </w:t>
      </w:r>
      <w:r w:rsidR="00A76E37" w:rsidRPr="00A76E37">
        <w:rPr>
          <w:rFonts w:ascii="Times New Roman" w:hAnsi="Times New Roman" w:cs="Times New Roman"/>
          <w:sz w:val="24"/>
          <w:szCs w:val="24"/>
        </w:rPr>
        <w:t>рекомендуется включать</w:t>
      </w:r>
      <w:r w:rsidRPr="00A76E37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 w:rsidRPr="00A76E37">
        <w:rPr>
          <w:rFonts w:ascii="Times New Roman" w:hAnsi="Times New Roman" w:cs="Times New Roman"/>
          <w:sz w:val="24"/>
          <w:szCs w:val="24"/>
        </w:rPr>
        <w:t>, так как он принимает окончательное решение о распределении стимулирующих выплат).</w:t>
      </w:r>
      <w:proofErr w:type="gramEnd"/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избирает председателя, заместителя председателя и секретаря комиссии.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Комиссия правомочна принимать решения при наличии на заседании более половины членов Комиссии.  Каждый из членов имеет один голос. Решение комиссии о рекомендации установления размера стимулирующей выплаты каждому работнику принимается открытым голосованием большинством голосов присутствующих на заседании.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При равенстве голосов «за» и «против» решение принимается в сторону увеличения  количества баллов.  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Работники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 w:rsidR="00FF5020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F5020" w:rsidRPr="00FF5020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числа каждого месяца</w:t>
      </w:r>
      <w:r w:rsidR="00C23A5D">
        <w:rPr>
          <w:rFonts w:ascii="Times New Roman" w:hAnsi="Times New Roman" w:cs="Times New Roman"/>
          <w:sz w:val="24"/>
          <w:szCs w:val="24"/>
        </w:rPr>
        <w:t xml:space="preserve"> периода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итогам работы которого осуществляется стимулирование, представляют секретарю Комиссии заполненный оценочный лист.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На основании  показателей оценочного листа</w:t>
      </w:r>
      <w:r w:rsidR="000224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служебных записок  руководителей структурных подразделений, методических объединений, членов Комиссии и др.  </w:t>
      </w:r>
      <w:r w:rsidR="00A76E37">
        <w:rPr>
          <w:rFonts w:ascii="Times New Roman" w:hAnsi="Times New Roman" w:cs="Times New Roman"/>
          <w:sz w:val="24"/>
          <w:szCs w:val="24"/>
        </w:rPr>
        <w:t>Комиссией устанавливаются баллы</w:t>
      </w:r>
      <w:r>
        <w:rPr>
          <w:rFonts w:ascii="Times New Roman" w:hAnsi="Times New Roman" w:cs="Times New Roman"/>
          <w:sz w:val="24"/>
          <w:szCs w:val="24"/>
        </w:rPr>
        <w:t xml:space="preserve"> по каждому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критерию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производится п</w:t>
      </w:r>
      <w:r w:rsidR="00A76E37">
        <w:rPr>
          <w:rFonts w:ascii="Times New Roman" w:hAnsi="Times New Roman" w:cs="Times New Roman"/>
          <w:sz w:val="24"/>
          <w:szCs w:val="24"/>
        </w:rPr>
        <w:t xml:space="preserve">одсчет общего количества </w:t>
      </w:r>
      <w:r w:rsidR="00B71B6F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B71B6F" w:rsidRPr="00B71B6F">
        <w:rPr>
          <w:rFonts w:ascii="Times New Roman" w:hAnsi="Times New Roman" w:cs="Times New Roman"/>
          <w:sz w:val="24"/>
          <w:szCs w:val="24"/>
        </w:rPr>
        <w:t>каждому</w:t>
      </w:r>
      <w:r>
        <w:rPr>
          <w:rFonts w:ascii="Times New Roman" w:hAnsi="Times New Roman" w:cs="Times New Roman"/>
          <w:sz w:val="24"/>
          <w:szCs w:val="24"/>
        </w:rPr>
        <w:t xml:space="preserve"> работнику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за указанный период. 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1E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Комиссия имеет право запрашивать разъяснения, дополнительные сведения о результатах работы работников.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1E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 оценке деятельности работников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входящих в состав Комиссии, последние участия в этом процессе не принимают.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1E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Итоги работы Комиссии оформляются протоколом. В протоколе указывается дата проведения заседания, присутствующие члены комиссии, а также рекомендации об установлении стимулирующих выплат каждому работнику с указанием ФИО, </w:t>
      </w:r>
      <w:r w:rsidR="00B71B6F">
        <w:rPr>
          <w:rFonts w:ascii="Times New Roman" w:hAnsi="Times New Roman" w:cs="Times New Roman"/>
          <w:sz w:val="24"/>
          <w:szCs w:val="24"/>
        </w:rPr>
        <w:t>занимаемой должности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общ</w:t>
      </w:r>
      <w:r w:rsidR="000224A2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0224A2">
        <w:rPr>
          <w:rFonts w:ascii="Times New Roman" w:hAnsi="Times New Roman" w:cs="Times New Roman"/>
          <w:sz w:val="24"/>
          <w:szCs w:val="24"/>
        </w:rPr>
        <w:t>а</w:t>
      </w:r>
      <w:r w:rsidR="00A76E37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по оценочным листам.</w:t>
      </w:r>
      <w:r w:rsidR="00663724">
        <w:rPr>
          <w:rFonts w:ascii="Times New Roman" w:hAnsi="Times New Roman" w:cs="Times New Roman"/>
          <w:sz w:val="24"/>
          <w:szCs w:val="24"/>
        </w:rPr>
        <w:t xml:space="preserve"> </w:t>
      </w:r>
      <w:r w:rsidR="00663724" w:rsidRPr="0081408F">
        <w:rPr>
          <w:rFonts w:ascii="Times New Roman" w:hAnsi="Times New Roman" w:cs="Times New Roman"/>
          <w:sz w:val="24"/>
          <w:szCs w:val="24"/>
        </w:rPr>
        <w:t xml:space="preserve">Далее протокол направляется руководителю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 w:rsidR="00663724" w:rsidRPr="0081408F">
        <w:rPr>
          <w:rFonts w:ascii="Times New Roman" w:hAnsi="Times New Roman" w:cs="Times New Roman"/>
          <w:sz w:val="24"/>
          <w:szCs w:val="24"/>
        </w:rPr>
        <w:t>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C1E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рекомендации Комиссии, готовит проект </w:t>
      </w:r>
      <w:r w:rsidR="00B71B6F">
        <w:rPr>
          <w:rFonts w:ascii="Times New Roman" w:hAnsi="Times New Roman" w:cs="Times New Roman"/>
          <w:sz w:val="24"/>
          <w:szCs w:val="24"/>
        </w:rPr>
        <w:t>приказа о</w:t>
      </w:r>
      <w:r>
        <w:rPr>
          <w:rFonts w:ascii="Times New Roman" w:hAnsi="Times New Roman" w:cs="Times New Roman"/>
          <w:sz w:val="24"/>
          <w:szCs w:val="24"/>
        </w:rPr>
        <w:t xml:space="preserve"> выплатах стимулирующего характера работникам и направляет </w:t>
      </w:r>
      <w:r w:rsidR="00B71B6F">
        <w:rPr>
          <w:rFonts w:ascii="Times New Roman" w:hAnsi="Times New Roman" w:cs="Times New Roman"/>
          <w:sz w:val="24"/>
          <w:szCs w:val="24"/>
        </w:rPr>
        <w:t>его и</w:t>
      </w:r>
      <w:r>
        <w:rPr>
          <w:rFonts w:ascii="Times New Roman" w:hAnsi="Times New Roman" w:cs="Times New Roman"/>
          <w:sz w:val="24"/>
          <w:szCs w:val="24"/>
        </w:rPr>
        <w:t xml:space="preserve"> обоснование к нему </w:t>
      </w:r>
      <w:r w:rsidR="00B71B6F">
        <w:rPr>
          <w:rFonts w:ascii="Times New Roman" w:hAnsi="Times New Roman" w:cs="Times New Roman"/>
          <w:sz w:val="24"/>
          <w:szCs w:val="24"/>
        </w:rPr>
        <w:t>в профсоюзный</w:t>
      </w:r>
      <w:r w:rsidR="00A76E37">
        <w:rPr>
          <w:rFonts w:ascii="Times New Roman" w:hAnsi="Times New Roman" w:cs="Times New Roman"/>
          <w:sz w:val="24"/>
          <w:szCs w:val="24"/>
        </w:rPr>
        <w:t xml:space="preserve"> комитет для согласования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C1E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Профсоюзный комитет в срок не позднее 5-ти рабочих дней со дня получения проекта приказа рассматривает его на своем заседании и направляет руководителю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выписку из протокола о согласовании (мотивированном мнении) по проекту приказа в письменной форме.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BC1E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мотивированное мнение профсоюзного комитета не содержит согласия с проектом приказа либо содержит предложения по его совершенствованию, руководитель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может согласиться с ним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C1E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возникшие разногласия регулируются в соответствии со статьёй 372 Трудового кодекса РФ.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C1E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После издания приказа, руководитель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должен ознакомить работников с </w:t>
      </w:r>
      <w:r w:rsidR="00FF5020">
        <w:rPr>
          <w:rFonts w:ascii="Times New Roman" w:hAnsi="Times New Roman" w:cs="Times New Roman"/>
          <w:sz w:val="24"/>
          <w:szCs w:val="24"/>
        </w:rPr>
        <w:t>ним под</w:t>
      </w:r>
      <w:r>
        <w:rPr>
          <w:rFonts w:ascii="Times New Roman" w:hAnsi="Times New Roman" w:cs="Times New Roman"/>
          <w:sz w:val="24"/>
          <w:szCs w:val="24"/>
        </w:rPr>
        <w:t xml:space="preserve"> роспись в 3-х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C1E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случае несогласия с решением руководителя об установлении стимулирующей </w:t>
      </w:r>
      <w:r w:rsidR="00FF5020">
        <w:rPr>
          <w:rFonts w:ascii="Times New Roman" w:hAnsi="Times New Roman" w:cs="Times New Roman"/>
          <w:sz w:val="24"/>
          <w:szCs w:val="24"/>
        </w:rPr>
        <w:t>выплаты, работник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020">
        <w:rPr>
          <w:rFonts w:ascii="Times New Roman" w:hAnsi="Times New Roman" w:cs="Times New Roman"/>
          <w:sz w:val="24"/>
          <w:szCs w:val="24"/>
        </w:rPr>
        <w:t>обратиться к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руководителю, в профсоюзный комитет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в комиссию по трудовым спорам в соответствии с локальными нормативными актами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трудовым законодательством РФ.</w:t>
      </w:r>
    </w:p>
    <w:p w:rsidR="00663724" w:rsidRPr="009F4917" w:rsidRDefault="00FB7C80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C1E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663724" w:rsidRPr="009F4917">
        <w:rPr>
          <w:rFonts w:ascii="Times New Roman" w:hAnsi="Times New Roman" w:cs="Times New Roman"/>
          <w:sz w:val="24"/>
          <w:szCs w:val="24"/>
        </w:rPr>
        <w:t>ешение руководителя об установлении стимулирующей выплаты доводится до работни</w:t>
      </w:r>
      <w:r w:rsidR="00FF5020">
        <w:rPr>
          <w:rFonts w:ascii="Times New Roman" w:hAnsi="Times New Roman" w:cs="Times New Roman"/>
          <w:sz w:val="24"/>
          <w:szCs w:val="24"/>
        </w:rPr>
        <w:t>ков в принятой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форме (в </w:t>
      </w:r>
      <w:r w:rsidR="00FF5020">
        <w:rPr>
          <w:rFonts w:ascii="Times New Roman" w:hAnsi="Times New Roman" w:cs="Times New Roman"/>
          <w:sz w:val="24"/>
          <w:szCs w:val="24"/>
        </w:rPr>
        <w:t xml:space="preserve">баллах) </w:t>
      </w:r>
      <w:r w:rsidR="00FF5020" w:rsidRPr="00FB7C8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4A9">
        <w:rPr>
          <w:rFonts w:ascii="Times New Roman" w:hAnsi="Times New Roman" w:cs="Times New Roman"/>
          <w:sz w:val="24"/>
          <w:szCs w:val="24"/>
        </w:rPr>
        <w:t>учетом статьи</w:t>
      </w:r>
      <w:r w:rsidRPr="009F4917">
        <w:rPr>
          <w:rFonts w:ascii="Times New Roman" w:hAnsi="Times New Roman" w:cs="Times New Roman"/>
          <w:sz w:val="24"/>
          <w:szCs w:val="24"/>
        </w:rPr>
        <w:t xml:space="preserve"> 3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120" w:rsidRDefault="00D37120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72C69" w:rsidRPr="009F4917" w:rsidRDefault="00271CEE" w:rsidP="00BC1E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3.Финансирование выплат стимулирующего характера</w:t>
      </w:r>
    </w:p>
    <w:p w:rsidR="00872C69" w:rsidRDefault="00872C69" w:rsidP="00BC1E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Выплаты стимулирующего характера работникам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производятся по решению руководителя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с учетом мнения профсоюзного комитета, в пределах бюджетных ассигнований на оплату труда работников </w:t>
      </w:r>
      <w:r w:rsidR="009A0415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а также средств от предпринимательской и иной приносящей доход деятельности, направленных организацией на оплату труда.</w:t>
      </w:r>
    </w:p>
    <w:p w:rsidR="00872C69" w:rsidRDefault="00872C69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C69" w:rsidRDefault="00872C69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C69" w:rsidRDefault="00271CEE" w:rsidP="00BC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2C69" w:rsidRDefault="00872C69" w:rsidP="00BC1E67">
      <w:pPr>
        <w:spacing w:after="0" w:line="240" w:lineRule="auto"/>
        <w:ind w:firstLine="709"/>
      </w:pPr>
    </w:p>
    <w:sectPr w:rsidR="00872C69" w:rsidSect="00351AB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81B" w:rsidRDefault="0034781B" w:rsidP="00B62735">
      <w:pPr>
        <w:spacing w:after="0" w:line="240" w:lineRule="auto"/>
      </w:pPr>
      <w:r>
        <w:separator/>
      </w:r>
    </w:p>
  </w:endnote>
  <w:endnote w:type="continuationSeparator" w:id="1">
    <w:p w:rsidR="0034781B" w:rsidRDefault="0034781B" w:rsidP="00B6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3907"/>
      <w:docPartObj>
        <w:docPartGallery w:val="Page Numbers (Bottom of Page)"/>
        <w:docPartUnique/>
      </w:docPartObj>
    </w:sdtPr>
    <w:sdtContent>
      <w:p w:rsidR="00B62735" w:rsidRDefault="005E03BF">
        <w:pPr>
          <w:pStyle w:val="a6"/>
          <w:jc w:val="right"/>
        </w:pPr>
        <w:fldSimple w:instr=" PAGE   \* MERGEFORMAT ">
          <w:r w:rsidR="007A438D">
            <w:rPr>
              <w:noProof/>
            </w:rPr>
            <w:t>1</w:t>
          </w:r>
        </w:fldSimple>
      </w:p>
    </w:sdtContent>
  </w:sdt>
  <w:p w:rsidR="00B62735" w:rsidRDefault="00B627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81B" w:rsidRDefault="0034781B" w:rsidP="00B62735">
      <w:pPr>
        <w:spacing w:after="0" w:line="240" w:lineRule="auto"/>
      </w:pPr>
      <w:r>
        <w:separator/>
      </w:r>
    </w:p>
  </w:footnote>
  <w:footnote w:type="continuationSeparator" w:id="1">
    <w:p w:rsidR="0034781B" w:rsidRDefault="0034781B" w:rsidP="00B6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065"/>
    <w:multiLevelType w:val="hybridMultilevel"/>
    <w:tmpl w:val="7EE6A43C"/>
    <w:lvl w:ilvl="0" w:tplc="D1C2B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C69"/>
    <w:rsid w:val="000224A2"/>
    <w:rsid w:val="000603AD"/>
    <w:rsid w:val="00071F21"/>
    <w:rsid w:val="00102C99"/>
    <w:rsid w:val="00173F13"/>
    <w:rsid w:val="00205A54"/>
    <w:rsid w:val="00263E0C"/>
    <w:rsid w:val="00271CEE"/>
    <w:rsid w:val="002D22C3"/>
    <w:rsid w:val="00312A3E"/>
    <w:rsid w:val="00321BD8"/>
    <w:rsid w:val="00334392"/>
    <w:rsid w:val="0034781B"/>
    <w:rsid w:val="00351ABF"/>
    <w:rsid w:val="003C57C0"/>
    <w:rsid w:val="004167DE"/>
    <w:rsid w:val="00433F45"/>
    <w:rsid w:val="0044798C"/>
    <w:rsid w:val="004651F3"/>
    <w:rsid w:val="00470A44"/>
    <w:rsid w:val="004A41FE"/>
    <w:rsid w:val="00582816"/>
    <w:rsid w:val="00586709"/>
    <w:rsid w:val="005C1818"/>
    <w:rsid w:val="005E03BF"/>
    <w:rsid w:val="006464DD"/>
    <w:rsid w:val="00663724"/>
    <w:rsid w:val="006F13CB"/>
    <w:rsid w:val="007A438D"/>
    <w:rsid w:val="007F005B"/>
    <w:rsid w:val="007F605F"/>
    <w:rsid w:val="0081408F"/>
    <w:rsid w:val="0084083F"/>
    <w:rsid w:val="00872C69"/>
    <w:rsid w:val="008937D9"/>
    <w:rsid w:val="008D16A5"/>
    <w:rsid w:val="00935F17"/>
    <w:rsid w:val="00980AD6"/>
    <w:rsid w:val="009A0415"/>
    <w:rsid w:val="009C1C87"/>
    <w:rsid w:val="009F4917"/>
    <w:rsid w:val="00A76E37"/>
    <w:rsid w:val="00B62735"/>
    <w:rsid w:val="00B71B6F"/>
    <w:rsid w:val="00BC1E67"/>
    <w:rsid w:val="00BF5E10"/>
    <w:rsid w:val="00C00872"/>
    <w:rsid w:val="00C23A5D"/>
    <w:rsid w:val="00C325E0"/>
    <w:rsid w:val="00C52F5D"/>
    <w:rsid w:val="00CA6B7B"/>
    <w:rsid w:val="00D37120"/>
    <w:rsid w:val="00D47892"/>
    <w:rsid w:val="00D814A9"/>
    <w:rsid w:val="00DF79F2"/>
    <w:rsid w:val="00EE436E"/>
    <w:rsid w:val="00F34AED"/>
    <w:rsid w:val="00FB494D"/>
    <w:rsid w:val="00FB7C80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C8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6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2735"/>
  </w:style>
  <w:style w:type="paragraph" w:styleId="a6">
    <w:name w:val="footer"/>
    <w:basedOn w:val="a"/>
    <w:link w:val="a7"/>
    <w:uiPriority w:val="99"/>
    <w:unhideWhenUsed/>
    <w:rsid w:val="00B62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23</cp:revision>
  <cp:lastPrinted>2002-01-01T20:54:00Z</cp:lastPrinted>
  <dcterms:created xsi:type="dcterms:W3CDTF">2015-09-01T13:13:00Z</dcterms:created>
  <dcterms:modified xsi:type="dcterms:W3CDTF">2001-12-31T21:39:00Z</dcterms:modified>
</cp:coreProperties>
</file>