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AB128D" w:rsidRPr="00AB128D" w:rsidTr="00AB128D">
        <w:trPr>
          <w:trHeight w:val="1149"/>
        </w:trPr>
        <w:tc>
          <w:tcPr>
            <w:tcW w:w="5812" w:type="dxa"/>
            <w:hideMark/>
          </w:tcPr>
          <w:p w:rsidR="00AB128D" w:rsidRPr="00AB128D" w:rsidRDefault="00AB128D" w:rsidP="00AB1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AB128D" w:rsidRPr="00AB128D" w:rsidRDefault="00AB128D" w:rsidP="00AB1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AB128D" w:rsidRPr="00AB128D" w:rsidRDefault="00AB128D" w:rsidP="00AB1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AB1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AB128D" w:rsidRPr="00AB128D" w:rsidRDefault="00AB128D" w:rsidP="00AB1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AB128D" w:rsidRPr="00AB128D" w:rsidRDefault="00AB128D" w:rsidP="00AB1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AB128D" w:rsidRPr="00AB128D" w:rsidRDefault="00AB128D" w:rsidP="00AB1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1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AB128D" w:rsidRPr="00AB128D" w:rsidRDefault="00AB128D" w:rsidP="00AB1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AB128D" w:rsidRPr="00AB128D" w:rsidRDefault="00AB128D" w:rsidP="00AB1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2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AB128D" w:rsidRDefault="00AB128D" w:rsidP="000725D7">
      <w:pPr>
        <w:pStyle w:val="30"/>
        <w:shd w:val="clear" w:color="auto" w:fill="auto"/>
        <w:spacing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725D7" w:rsidRDefault="000725D7" w:rsidP="000725D7">
      <w:pPr>
        <w:pStyle w:val="30"/>
        <w:shd w:val="clear" w:color="auto" w:fill="auto"/>
        <w:spacing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ИНСТРУКЦИЯ №___</w:t>
      </w:r>
    </w:p>
    <w:p w:rsidR="000725D7" w:rsidRDefault="000725D7" w:rsidP="000725D7">
      <w:pPr>
        <w:pStyle w:val="30"/>
        <w:shd w:val="clear" w:color="auto" w:fill="auto"/>
        <w:spacing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охране труда для вахтера.</w:t>
      </w:r>
    </w:p>
    <w:p w:rsidR="000725D7" w:rsidRDefault="000725D7" w:rsidP="000725D7">
      <w:pPr>
        <w:pStyle w:val="30"/>
        <w:shd w:val="clear" w:color="auto" w:fill="auto"/>
        <w:spacing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725D7" w:rsidRDefault="000725D7" w:rsidP="000725D7">
      <w:pPr>
        <w:pStyle w:val="30"/>
        <w:shd w:val="clear" w:color="auto" w:fill="auto"/>
        <w:spacing w:line="240" w:lineRule="auto"/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725D7" w:rsidRPr="000725D7" w:rsidRDefault="000725D7" w:rsidP="000725D7">
      <w:pPr>
        <w:pStyle w:val="30"/>
        <w:shd w:val="clear" w:color="auto" w:fill="auto"/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 Общие требования по охране труда</w:t>
      </w:r>
    </w:p>
    <w:p w:rsidR="000725D7" w:rsidRPr="000725D7" w:rsidRDefault="000725D7" w:rsidP="000725D7">
      <w:pPr>
        <w:widowControl w:val="0"/>
        <w:numPr>
          <w:ilvl w:val="0"/>
          <w:numId w:val="1"/>
        </w:numPr>
        <w:tabs>
          <w:tab w:val="left" w:pos="53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Выполнять обязанности вахтера разрешается лицам не младше 18 лет изучившим </w:t>
      </w:r>
      <w:r w:rsidRPr="000725D7">
        <w:rPr>
          <w:rStyle w:val="20"/>
          <w:rFonts w:ascii="Times New Roman" w:hAnsi="Times New Roman" w:cs="Times New Roman"/>
          <w:i w:val="0"/>
          <w:sz w:val="24"/>
          <w:szCs w:val="24"/>
        </w:rPr>
        <w:t>инструкцию по охране труда для вахтера в школе,</w:t>
      </w: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прошедшим предварительный медосмотр, обучение безопасным способам труда, инструктаж и проверку знаний по вопросам охраны труда и пожарной безопасности.</w:t>
      </w:r>
    </w:p>
    <w:p w:rsidR="000725D7" w:rsidRPr="000725D7" w:rsidRDefault="000725D7" w:rsidP="000725D7">
      <w:pPr>
        <w:widowControl w:val="0"/>
        <w:numPr>
          <w:ilvl w:val="0"/>
          <w:numId w:val="1"/>
        </w:numPr>
        <w:tabs>
          <w:tab w:val="left" w:pos="532"/>
        </w:tabs>
        <w:spacing w:after="126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Style w:val="21"/>
          <w:rFonts w:ascii="Times New Roman" w:hAnsi="Times New Roman" w:cs="Times New Roman"/>
          <w:sz w:val="24"/>
          <w:szCs w:val="24"/>
          <w:u w:val="none"/>
        </w:rPr>
        <w:t>Вахтеру в школе следует: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строго придерживаться правил внутреннего трудового распорядка: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строго придерживаться требований нормативно-правовых актов по охране труда, технических средств и систем охраны (приборов охранной и охранно-пожарной сигнализации), а также правил поведения на территории общеобразовательного учреждения, во вспомогательных и бытовых помещениях;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рационально применять предоставленные ему СИЗ (средства индивидуальной защиты);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проходить в определенном порядке обучение, инструктаж и проверку знаний по вопросам охраны труда.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выполнять все требования противопожарной защиты, знать последовательность действий во время пожара, уметь пользоваться первичными средствами пожаротушения;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докладывать должностным лицам общеобразовательного учреждения об обнаруженных нарушениях требований по охране труда на своем рабочем месте, технических средств и систем охраны, несчастных случаях, а также о ситуациях, которые могут нести угрозу жизни и (или) здоровью школьников и сотрудников;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уверенно знать порядок оповещения в случае возникновении ЧС на объекте;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уметь оказывать первую медицинскую помощь пострадавшим во время несчастного случая: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уверенно знать и строго соблюдать правила личной гигиены;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контролировать работу всех установленных на объекте приборов охранной и охранно-пожарной сигнализации;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допускать и своевременно пресекать любые правонарушения на объекте.</w:t>
      </w:r>
    </w:p>
    <w:p w:rsidR="000725D7" w:rsidRPr="000725D7" w:rsidRDefault="000725D7" w:rsidP="000725D7">
      <w:pPr>
        <w:widowControl w:val="0"/>
        <w:numPr>
          <w:ilvl w:val="0"/>
          <w:numId w:val="1"/>
        </w:numPr>
        <w:tabs>
          <w:tab w:val="left" w:pos="532"/>
        </w:tabs>
        <w:spacing w:after="126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Style w:val="21"/>
          <w:rFonts w:ascii="Times New Roman" w:hAnsi="Times New Roman" w:cs="Times New Roman"/>
          <w:sz w:val="24"/>
          <w:szCs w:val="24"/>
          <w:u w:val="none"/>
        </w:rPr>
        <w:t>На вахтера в школе могут негативно воздействовать нижеперечисленные опасные и вредные производственные Факторы: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плохая освещенность места работы;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высокая или низкая температура воздуха;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повышенное напряжение в электрической цепи, замыкание которой может произойти через тело человека;</w:t>
      </w:r>
    </w:p>
    <w:p w:rsidR="000725D7" w:rsidRPr="000725D7" w:rsidRDefault="000725D7" w:rsidP="000725D7">
      <w:pPr>
        <w:widowControl w:val="0"/>
        <w:numPr>
          <w:ilvl w:val="0"/>
          <w:numId w:val="2"/>
        </w:numPr>
        <w:tabs>
          <w:tab w:val="left" w:pos="591"/>
        </w:tabs>
        <w:spacing w:after="0" w:line="240" w:lineRule="auto"/>
        <w:ind w:left="-142" w:hanging="200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нервно-психические нагрузки.</w:t>
      </w:r>
    </w:p>
    <w:p w:rsidR="000725D7" w:rsidRPr="000725D7" w:rsidRDefault="000725D7" w:rsidP="000725D7">
      <w:pPr>
        <w:widowControl w:val="0"/>
        <w:numPr>
          <w:ilvl w:val="0"/>
          <w:numId w:val="1"/>
        </w:numPr>
        <w:tabs>
          <w:tab w:val="left" w:pos="53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целью избегания поражения электрическим током вахтеру школы категорически запрещено ремонтировать электрическую проводку, рубильники, устанавливать и менять электрические лампы, а также подсоединять концы проводов к рубильникам, розеткам и распределяющим устройствам, касаться неизолированных проводов, использовать поврежденные электроприборы.</w:t>
      </w:r>
    </w:p>
    <w:p w:rsidR="000725D7" w:rsidRPr="000725D7" w:rsidRDefault="000725D7" w:rsidP="000725D7">
      <w:pPr>
        <w:widowControl w:val="0"/>
        <w:numPr>
          <w:ilvl w:val="0"/>
          <w:numId w:val="1"/>
        </w:numPr>
        <w:tabs>
          <w:tab w:val="left" w:pos="53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неисполнение требований настоящей инструкции по охране труда для вахтера школы данный сотрудник общеобразовательного учреждения несет дисциплинарную, уголовную и материальную ответственность согласно действующему законодательству Российской </w:t>
      </w:r>
      <w:r w:rsidRPr="00072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Федерации.</w:t>
      </w: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725D7" w:rsidRPr="000725D7" w:rsidRDefault="000725D7" w:rsidP="000725D7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D7">
        <w:rPr>
          <w:rFonts w:ascii="Times New Roman" w:hAnsi="Times New Roman" w:cs="Times New Roman"/>
          <w:b/>
          <w:sz w:val="24"/>
          <w:szCs w:val="24"/>
        </w:rPr>
        <w:t>2. Требования по охране труда перед началом работы</w:t>
      </w: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2.1.</w:t>
      </w:r>
      <w:r w:rsidRPr="000725D7">
        <w:rPr>
          <w:rFonts w:ascii="Times New Roman" w:hAnsi="Times New Roman" w:cs="Times New Roman"/>
          <w:sz w:val="24"/>
          <w:szCs w:val="24"/>
        </w:rPr>
        <w:tab/>
        <w:t>Перед тем, как начать работу вахтер в школе должен:</w:t>
      </w:r>
    </w:p>
    <w:p w:rsidR="000725D7" w:rsidRPr="000725D7" w:rsidRDefault="000725D7" w:rsidP="000725D7">
      <w:pPr>
        <w:pStyle w:val="a3"/>
        <w:numPr>
          <w:ilvl w:val="0"/>
          <w:numId w:val="2"/>
        </w:num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надеть СИЗ;</w:t>
      </w:r>
    </w:p>
    <w:p w:rsidR="000725D7" w:rsidRPr="000725D7" w:rsidRDefault="000725D7" w:rsidP="000725D7">
      <w:pPr>
        <w:pStyle w:val="a3"/>
        <w:numPr>
          <w:ilvl w:val="0"/>
          <w:numId w:val="2"/>
        </w:num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ознакомиться со всеми записями в сменном журнале, за разъяснением непонятных ему записей следует обратиться к сменщику и заместителю директора по административно-хозяйственной работе;</w:t>
      </w:r>
    </w:p>
    <w:p w:rsidR="000725D7" w:rsidRPr="000725D7" w:rsidRDefault="000725D7" w:rsidP="000725D7">
      <w:pPr>
        <w:pStyle w:val="a3"/>
        <w:numPr>
          <w:ilvl w:val="0"/>
          <w:numId w:val="2"/>
        </w:num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удостоверится в наличии и исправном состоянии средств связи, освещения, сигнальных устройств и предупредительных знаков, технических средств и систем охраны, имеющихся на объекте, средств пожаротушения и водоснабжения, в наличии на посту служебной документации, укомплектованности аптечки первой медицинской помощи;</w:t>
      </w:r>
    </w:p>
    <w:p w:rsidR="000725D7" w:rsidRPr="000725D7" w:rsidRDefault="000725D7" w:rsidP="000725D7">
      <w:pPr>
        <w:pStyle w:val="a3"/>
        <w:numPr>
          <w:ilvl w:val="0"/>
          <w:numId w:val="2"/>
        </w:num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 xml:space="preserve">удостовериться в наличии ключей от эвакуационных выходов, помещений, </w:t>
      </w:r>
      <w:proofErr w:type="spellStart"/>
      <w:r w:rsidRPr="000725D7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0725D7">
        <w:rPr>
          <w:rFonts w:ascii="Times New Roman" w:hAnsi="Times New Roman" w:cs="Times New Roman"/>
          <w:sz w:val="24"/>
          <w:szCs w:val="24"/>
        </w:rPr>
        <w:t>;</w:t>
      </w:r>
    </w:p>
    <w:p w:rsidR="000725D7" w:rsidRPr="000725D7" w:rsidRDefault="000725D7" w:rsidP="000725D7">
      <w:pPr>
        <w:pStyle w:val="a3"/>
        <w:numPr>
          <w:ilvl w:val="0"/>
          <w:numId w:val="6"/>
        </w:numPr>
        <w:spacing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осмотреть на исправность двери, турникеты (если есть).</w:t>
      </w:r>
    </w:p>
    <w:p w:rsid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2.2.</w:t>
      </w:r>
      <w:r w:rsidRPr="000725D7">
        <w:rPr>
          <w:rFonts w:ascii="Times New Roman" w:hAnsi="Times New Roman" w:cs="Times New Roman"/>
          <w:sz w:val="24"/>
          <w:szCs w:val="24"/>
        </w:rPr>
        <w:tab/>
        <w:t>Принимая объект, вахтер школы должен сделать необходимые записи в журнале приема-сдачи поста, сообщить в определенном порядке о результатах приема и при выявлении каких-либо недостатков принять соответствующие меры по их ликвидации.</w:t>
      </w: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725D7" w:rsidRDefault="000725D7" w:rsidP="000725D7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D7">
        <w:rPr>
          <w:rFonts w:ascii="Times New Roman" w:hAnsi="Times New Roman" w:cs="Times New Roman"/>
          <w:b/>
          <w:sz w:val="24"/>
          <w:szCs w:val="24"/>
        </w:rPr>
        <w:t>3.</w:t>
      </w:r>
      <w:r w:rsidRPr="000725D7">
        <w:rPr>
          <w:rFonts w:ascii="Times New Roman" w:hAnsi="Times New Roman" w:cs="Times New Roman"/>
          <w:b/>
          <w:sz w:val="24"/>
          <w:szCs w:val="24"/>
        </w:rPr>
        <w:tab/>
        <w:t>Требования по охране труда при выполнении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25D7" w:rsidRPr="000725D7" w:rsidRDefault="000725D7" w:rsidP="000725D7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3.1.</w:t>
      </w:r>
      <w:r w:rsidRPr="000725D7">
        <w:rPr>
          <w:rFonts w:ascii="Times New Roman" w:hAnsi="Times New Roman" w:cs="Times New Roman"/>
          <w:sz w:val="24"/>
          <w:szCs w:val="24"/>
        </w:rPr>
        <w:tab/>
        <w:t>Вахтеру в школе пои выполнении своих должностных обязанностей категорически запрещено:</w:t>
      </w: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•</w:t>
      </w:r>
      <w:r w:rsidRPr="000725D7">
        <w:rPr>
          <w:rFonts w:ascii="Times New Roman" w:hAnsi="Times New Roman" w:cs="Times New Roman"/>
          <w:sz w:val="24"/>
          <w:szCs w:val="24"/>
        </w:rPr>
        <w:tab/>
        <w:t>отвлекаться на что-либо, допускать к рабочему месту посторонних лиц;</w:t>
      </w: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•</w:t>
      </w:r>
      <w:r w:rsidRPr="000725D7">
        <w:rPr>
          <w:rFonts w:ascii="Times New Roman" w:hAnsi="Times New Roman" w:cs="Times New Roman"/>
          <w:sz w:val="24"/>
          <w:szCs w:val="24"/>
        </w:rPr>
        <w:tab/>
        <w:t>покидать пост, исключение составляют случаи задержания лиц, совершающих противоправные действия, оказания первой медицинской помощи лицам, пострадавшим во время аварийных ситуаций, а также в случае стихийных бедствий, когда дальнейшее нахождение на посту угрожает жизни;</w:t>
      </w: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•</w:t>
      </w:r>
      <w:r w:rsidRPr="000725D7">
        <w:rPr>
          <w:rFonts w:ascii="Times New Roman" w:hAnsi="Times New Roman" w:cs="Times New Roman"/>
          <w:sz w:val="24"/>
          <w:szCs w:val="24"/>
        </w:rPr>
        <w:tab/>
        <w:t>использовать электронагревательные приборы самодельного изготовления или имеющие незащищенную спираль, проводить их ремонт и оставлять включенными без контроля;</w:t>
      </w: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•</w:t>
      </w:r>
      <w:r w:rsidRPr="000725D7">
        <w:rPr>
          <w:rFonts w:ascii="Times New Roman" w:hAnsi="Times New Roman" w:cs="Times New Roman"/>
          <w:sz w:val="24"/>
          <w:szCs w:val="24"/>
        </w:rPr>
        <w:tab/>
        <w:t>касаться оборванных и оголенных электропроводов.</w:t>
      </w: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3.2.</w:t>
      </w:r>
      <w:r w:rsidRPr="000725D7">
        <w:rPr>
          <w:rFonts w:ascii="Times New Roman" w:hAnsi="Times New Roman" w:cs="Times New Roman"/>
          <w:sz w:val="24"/>
          <w:szCs w:val="24"/>
        </w:rPr>
        <w:tab/>
        <w:t>Находясь на рабочем месте, вахтер общеобразовательного учреждения должен контролировать: соблюдение окружающими и выполнение правил по технике безопасности, противопожарной защите, отсутствие загромождения эвакуационных путей и выходов; исправность средств пожаротушения и уметь правильно пользоваться этими средствами.</w:t>
      </w: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3.3.</w:t>
      </w:r>
      <w:r w:rsidRPr="000725D7">
        <w:rPr>
          <w:rFonts w:ascii="Times New Roman" w:hAnsi="Times New Roman" w:cs="Times New Roman"/>
          <w:sz w:val="24"/>
          <w:szCs w:val="24"/>
        </w:rPr>
        <w:tab/>
        <w:t>Вахтеру следует делать соответствующую запись в журнале обо всех замечаниях за время дежурства.</w:t>
      </w: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3.4.</w:t>
      </w:r>
      <w:r w:rsidRPr="000725D7">
        <w:rPr>
          <w:rFonts w:ascii="Times New Roman" w:hAnsi="Times New Roman" w:cs="Times New Roman"/>
          <w:sz w:val="24"/>
          <w:szCs w:val="24"/>
        </w:rPr>
        <w:tab/>
        <w:t>Категорически запрещено являться на смену в состоянии алкогольного опьянения или употреблять спиртные напитки во время смены.</w:t>
      </w:r>
    </w:p>
    <w:p w:rsidR="00232B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725D7">
        <w:rPr>
          <w:rFonts w:ascii="Times New Roman" w:hAnsi="Times New Roman" w:cs="Times New Roman"/>
          <w:sz w:val="24"/>
          <w:szCs w:val="24"/>
        </w:rPr>
        <w:t>3.5.</w:t>
      </w:r>
      <w:r w:rsidRPr="000725D7">
        <w:rPr>
          <w:rFonts w:ascii="Times New Roman" w:hAnsi="Times New Roman" w:cs="Times New Roman"/>
          <w:sz w:val="24"/>
          <w:szCs w:val="24"/>
        </w:rPr>
        <w:tab/>
        <w:t>Во время работы работник обязан строго выполнять инструкцию по охране труда для вахтера в школе, соблюдать правила лично гигиены, знать порядок действий при пожаре и эвакуации.</w:t>
      </w:r>
    </w:p>
    <w:p w:rsidR="000725D7" w:rsidRP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725D7" w:rsidRDefault="000725D7" w:rsidP="00E90EE1">
      <w:pPr>
        <w:pStyle w:val="a3"/>
        <w:numPr>
          <w:ilvl w:val="0"/>
          <w:numId w:val="4"/>
        </w:numPr>
        <w:spacing w:line="240" w:lineRule="auto"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0" w:name="bookmark0"/>
      <w:r w:rsidRPr="000725D7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Требования по охране труда в аварийных ситуациях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0725D7" w:rsidRPr="000725D7" w:rsidRDefault="000725D7" w:rsidP="000725D7">
      <w:pPr>
        <w:pStyle w:val="a3"/>
        <w:spacing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725D7" w:rsidRDefault="000725D7" w:rsidP="000725D7">
      <w:pPr>
        <w:pStyle w:val="a3"/>
        <w:numPr>
          <w:ilvl w:val="1"/>
          <w:numId w:val="4"/>
        </w:num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При возникновении пожара в общеобразовательном учреждении следует задействовать систему оповещения о пожаре, сообщить в пожарную часть по телефону 01 (101), доложить о происшествии директору школы (при отсутствии - заместителю директора по административно-хозяйственной работе), принять все меры по ликвидации пожара имеющимися средствами пожаротушения.</w:t>
      </w:r>
    </w:p>
    <w:p w:rsidR="000725D7" w:rsidRDefault="000725D7" w:rsidP="000725D7">
      <w:pPr>
        <w:pStyle w:val="a3"/>
        <w:numPr>
          <w:ilvl w:val="1"/>
          <w:numId w:val="4"/>
        </w:num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Обнаружив опасность, угрожающую имуществу, личной безопасности, иные противоправные действия вахтеру школы следует срочно вызвать подразделение МВД по телефону 02 (102), доложить о произошедшем директору школы (при отсутствии - заместителю директора по административно- хозяйственной работе).</w:t>
      </w:r>
    </w:p>
    <w:p w:rsidR="000725D7" w:rsidRPr="000725D7" w:rsidRDefault="000725D7" w:rsidP="000725D7">
      <w:pPr>
        <w:pStyle w:val="a3"/>
        <w:numPr>
          <w:ilvl w:val="1"/>
          <w:numId w:val="4"/>
        </w:num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При несчастном случае следует:</w:t>
      </w:r>
    </w:p>
    <w:p w:rsidR="000725D7" w:rsidRPr="000725D7" w:rsidRDefault="000725D7" w:rsidP="000725D7">
      <w:pPr>
        <w:numPr>
          <w:ilvl w:val="0"/>
          <w:numId w:val="2"/>
        </w:num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незамедлительно принять все меры по предотвращению действия травмирующих факторов на пострадавшего, оказанию пострадавшему первой доврачебной помощи, вызвать на место происшествия медработников или «скорую помощь»;</w:t>
      </w:r>
    </w:p>
    <w:p w:rsidR="000725D7" w:rsidRDefault="000725D7" w:rsidP="000725D7">
      <w:pPr>
        <w:numPr>
          <w:ilvl w:val="0"/>
          <w:numId w:val="2"/>
        </w:num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доложить о случившемся заместителю директора по административно-хозяйственной части (при отсутствии - директору школы), обеспечить до начала расследования сохранность обстановки, если это не несет угрозы жизни и здоровью людей.</w:t>
      </w:r>
    </w:p>
    <w:p w:rsidR="000725D7" w:rsidRDefault="000725D7" w:rsidP="000725D7">
      <w:pPr>
        <w:pStyle w:val="a3"/>
        <w:numPr>
          <w:ilvl w:val="1"/>
          <w:numId w:val="4"/>
        </w:num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Продолжать работу разрешается исключительно после устранения всех причин, которые привели к аварийной ситуации, и только с разрешения заместителя директора по административно-хозяйственной работе (завхоза).</w:t>
      </w:r>
    </w:p>
    <w:p w:rsidR="000725D7" w:rsidRPr="000725D7" w:rsidRDefault="000725D7" w:rsidP="000725D7">
      <w:pPr>
        <w:pStyle w:val="a3"/>
        <w:spacing w:line="240" w:lineRule="auto"/>
        <w:ind w:left="-142"/>
        <w:rPr>
          <w:rFonts w:ascii="Times New Roman" w:hAnsi="Times New Roman" w:cs="Times New Roman"/>
          <w:sz w:val="24"/>
          <w:szCs w:val="24"/>
          <w:lang w:bidi="ru-RU"/>
        </w:rPr>
      </w:pPr>
    </w:p>
    <w:p w:rsidR="000725D7" w:rsidRDefault="000725D7" w:rsidP="000725D7">
      <w:pPr>
        <w:pStyle w:val="a3"/>
        <w:numPr>
          <w:ilvl w:val="0"/>
          <w:numId w:val="4"/>
        </w:num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" w:name="bookmark1"/>
      <w:r w:rsidRPr="000725D7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по охране труда по окончании работы</w:t>
      </w:r>
      <w:bookmarkEnd w:id="1"/>
    </w:p>
    <w:p w:rsidR="000725D7" w:rsidRPr="000725D7" w:rsidRDefault="000725D7" w:rsidP="000725D7">
      <w:pPr>
        <w:pStyle w:val="a3"/>
        <w:spacing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0725D7" w:rsidRPr="000725D7" w:rsidRDefault="000725D7" w:rsidP="000725D7">
      <w:pPr>
        <w:numPr>
          <w:ilvl w:val="1"/>
          <w:numId w:val="4"/>
        </w:numPr>
        <w:spacing w:line="240" w:lineRule="auto"/>
        <w:ind w:left="-142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После завершения работы вахтер школы должен:</w:t>
      </w:r>
    </w:p>
    <w:p w:rsidR="000725D7" w:rsidRPr="000725D7" w:rsidRDefault="000725D7" w:rsidP="000725D7">
      <w:pPr>
        <w:numPr>
          <w:ilvl w:val="0"/>
          <w:numId w:val="5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навести порядок на рабочем месте;</w:t>
      </w:r>
    </w:p>
    <w:p w:rsidR="000725D7" w:rsidRPr="000725D7" w:rsidRDefault="000725D7" w:rsidP="000725D7">
      <w:pPr>
        <w:numPr>
          <w:ilvl w:val="0"/>
          <w:numId w:val="5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зафиксировать необходимые записи в служебной документации;</w:t>
      </w:r>
    </w:p>
    <w:p w:rsidR="000725D7" w:rsidRPr="000725D7" w:rsidRDefault="000725D7" w:rsidP="000725D7">
      <w:pPr>
        <w:numPr>
          <w:ilvl w:val="0"/>
          <w:numId w:val="5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сообщить в установленном порядке о результатах дежурства, об обнаруженных недостатках и нарушениях, сдать смену;</w:t>
      </w:r>
    </w:p>
    <w:p w:rsidR="000725D7" w:rsidRPr="000725D7" w:rsidRDefault="000725D7" w:rsidP="000725D7">
      <w:pPr>
        <w:numPr>
          <w:ilvl w:val="0"/>
          <w:numId w:val="5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убрать в отведенные для хранения места средства индивидуальной защиты;</w:t>
      </w:r>
    </w:p>
    <w:p w:rsidR="000725D7" w:rsidRPr="000725D7" w:rsidRDefault="000725D7" w:rsidP="000725D7">
      <w:pPr>
        <w:numPr>
          <w:ilvl w:val="0"/>
          <w:numId w:val="5"/>
        </w:numPr>
        <w:spacing w:after="0" w:line="240" w:lineRule="auto"/>
        <w:ind w:left="-142" w:firstLine="0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выключить электроприборы.</w:t>
      </w:r>
    </w:p>
    <w:p w:rsid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bidi="ru-RU"/>
        </w:rPr>
      </w:pPr>
    </w:p>
    <w:p w:rsidR="000725D7" w:rsidRDefault="000725D7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bidi="ru-RU"/>
        </w:rPr>
      </w:pPr>
      <w:r w:rsidRPr="000725D7">
        <w:rPr>
          <w:rFonts w:ascii="Times New Roman" w:hAnsi="Times New Roman" w:cs="Times New Roman"/>
          <w:sz w:val="24"/>
          <w:szCs w:val="24"/>
          <w:lang w:bidi="ru-RU"/>
        </w:rPr>
        <w:t>О любых нарушениях требований безопасности, выявленных на объекте, вахтер школы обязан доложить заместителю директора по административно-хозяйственной работе общеобразовательного учреждения.</w:t>
      </w:r>
    </w:p>
    <w:p w:rsidR="001777B1" w:rsidRDefault="001777B1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  <w:lang w:bidi="ru-RU"/>
        </w:rPr>
      </w:pPr>
    </w:p>
    <w:p w:rsidR="001777B1" w:rsidRDefault="001777B1" w:rsidP="001777B1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1777B1" w:rsidRPr="000725D7" w:rsidRDefault="001777B1" w:rsidP="000725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777B1" w:rsidRPr="000725D7" w:rsidSect="000725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39"/>
    <w:multiLevelType w:val="multilevel"/>
    <w:tmpl w:val="687E3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C20BC3"/>
    <w:multiLevelType w:val="multilevel"/>
    <w:tmpl w:val="687E35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8A7925"/>
    <w:multiLevelType w:val="multilevel"/>
    <w:tmpl w:val="76A2B352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">
    <w:nsid w:val="381A76FE"/>
    <w:multiLevelType w:val="multilevel"/>
    <w:tmpl w:val="9C341A28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710EC"/>
    <w:multiLevelType w:val="multilevel"/>
    <w:tmpl w:val="DF266B68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94FBE"/>
    <w:multiLevelType w:val="multilevel"/>
    <w:tmpl w:val="04F0AA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D6"/>
    <w:rsid w:val="000725D7"/>
    <w:rsid w:val="001777B1"/>
    <w:rsid w:val="00232BD7"/>
    <w:rsid w:val="006D7FD6"/>
    <w:rsid w:val="00AB128D"/>
    <w:rsid w:val="00E9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725D7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0725D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 + Курсив"/>
    <w:basedOn w:val="2"/>
    <w:rsid w:val="000725D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725D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25D7"/>
    <w:pPr>
      <w:widowControl w:val="0"/>
      <w:shd w:val="clear" w:color="auto" w:fill="FFFFFF"/>
      <w:spacing w:after="0" w:line="338" w:lineRule="exac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0725D7"/>
    <w:pPr>
      <w:ind w:left="720"/>
      <w:contextualSpacing/>
    </w:pPr>
  </w:style>
  <w:style w:type="paragraph" w:styleId="a4">
    <w:name w:val="Normal (Web)"/>
    <w:basedOn w:val="a"/>
    <w:semiHidden/>
    <w:unhideWhenUsed/>
    <w:rsid w:val="001777B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725D7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0725D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 + Курсив"/>
    <w:basedOn w:val="2"/>
    <w:rsid w:val="000725D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725D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25D7"/>
    <w:pPr>
      <w:widowControl w:val="0"/>
      <w:shd w:val="clear" w:color="auto" w:fill="FFFFFF"/>
      <w:spacing w:after="0" w:line="338" w:lineRule="exac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0725D7"/>
    <w:pPr>
      <w:ind w:left="720"/>
      <w:contextualSpacing/>
    </w:pPr>
  </w:style>
  <w:style w:type="paragraph" w:styleId="a4">
    <w:name w:val="Normal (Web)"/>
    <w:basedOn w:val="a"/>
    <w:semiHidden/>
    <w:unhideWhenUsed/>
    <w:rsid w:val="001777B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2018-10-22T17:03:00Z</dcterms:created>
  <dcterms:modified xsi:type="dcterms:W3CDTF">2018-11-07T09:58:00Z</dcterms:modified>
</cp:coreProperties>
</file>